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B7" w:rsidRDefault="008D55B7" w:rsidP="008D55B7">
      <w:pPr>
        <w:jc w:val="center"/>
        <w:rPr>
          <w:b/>
        </w:rPr>
      </w:pPr>
    </w:p>
    <w:p w:rsidR="008D55B7" w:rsidRPr="008D55B7" w:rsidRDefault="008D55B7" w:rsidP="008D55B7">
      <w:pPr>
        <w:spacing w:after="0"/>
        <w:jc w:val="center"/>
        <w:rPr>
          <w:rFonts w:ascii="Times New Roman" w:hAnsi="Times New Roman" w:cs="Times New Roman"/>
          <w:b/>
          <w:sz w:val="24"/>
          <w:szCs w:val="24"/>
        </w:rPr>
      </w:pPr>
      <w:r w:rsidRPr="008D55B7">
        <w:rPr>
          <w:rFonts w:ascii="Times New Roman" w:hAnsi="Times New Roman" w:cs="Times New Roman"/>
          <w:b/>
          <w:sz w:val="24"/>
          <w:szCs w:val="24"/>
        </w:rPr>
        <w:t>АДМИНИСТРАЦИЯ</w:t>
      </w:r>
    </w:p>
    <w:p w:rsidR="008D55B7" w:rsidRPr="008D55B7" w:rsidRDefault="008D55B7" w:rsidP="008D55B7">
      <w:pPr>
        <w:spacing w:after="0"/>
        <w:jc w:val="center"/>
        <w:rPr>
          <w:rFonts w:ascii="Times New Roman" w:hAnsi="Times New Roman" w:cs="Times New Roman"/>
          <w:b/>
          <w:sz w:val="24"/>
          <w:szCs w:val="24"/>
        </w:rPr>
      </w:pPr>
      <w:r w:rsidRPr="008D55B7">
        <w:rPr>
          <w:rFonts w:ascii="Times New Roman" w:hAnsi="Times New Roman" w:cs="Times New Roman"/>
          <w:b/>
          <w:sz w:val="24"/>
          <w:szCs w:val="24"/>
        </w:rPr>
        <w:t>УСТЬ-БУЗУЛУКСКОГО  СЕЛЬСКОГО  ПОСЕЛЕНИЯ</w:t>
      </w:r>
    </w:p>
    <w:p w:rsidR="008D55B7" w:rsidRPr="008D55B7" w:rsidRDefault="008D55B7" w:rsidP="008D55B7">
      <w:pPr>
        <w:spacing w:after="0"/>
        <w:jc w:val="center"/>
        <w:rPr>
          <w:rFonts w:ascii="Times New Roman" w:hAnsi="Times New Roman" w:cs="Times New Roman"/>
          <w:b/>
          <w:sz w:val="24"/>
          <w:szCs w:val="24"/>
        </w:rPr>
      </w:pPr>
      <w:r w:rsidRPr="008D55B7">
        <w:rPr>
          <w:rFonts w:ascii="Times New Roman" w:hAnsi="Times New Roman" w:cs="Times New Roman"/>
          <w:b/>
          <w:sz w:val="24"/>
          <w:szCs w:val="24"/>
        </w:rPr>
        <w:t>АЛЕКСЕЕВСКОГО  МУНИЦИПАЛЬНОГО  РАЙОНА</w:t>
      </w:r>
    </w:p>
    <w:p w:rsidR="008D55B7" w:rsidRPr="008D55B7" w:rsidRDefault="008D55B7" w:rsidP="008D55B7">
      <w:pPr>
        <w:pBdr>
          <w:bottom w:val="single" w:sz="12" w:space="1" w:color="auto"/>
        </w:pBdr>
        <w:spacing w:after="0"/>
        <w:jc w:val="center"/>
        <w:rPr>
          <w:rFonts w:ascii="Times New Roman" w:hAnsi="Times New Roman" w:cs="Times New Roman"/>
          <w:b/>
          <w:sz w:val="24"/>
          <w:szCs w:val="24"/>
        </w:rPr>
      </w:pPr>
      <w:r w:rsidRPr="008D55B7">
        <w:rPr>
          <w:rFonts w:ascii="Times New Roman" w:hAnsi="Times New Roman" w:cs="Times New Roman"/>
          <w:b/>
          <w:sz w:val="24"/>
          <w:szCs w:val="24"/>
        </w:rPr>
        <w:t>ВОЛГОГРАДСКОЙ  ОБЛАСТИ</w:t>
      </w:r>
    </w:p>
    <w:p w:rsidR="005544BD" w:rsidRPr="005544BD" w:rsidRDefault="005544BD" w:rsidP="008D55B7">
      <w:pPr>
        <w:spacing w:before="100" w:beforeAutospacing="1"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ПОСТАНОВЛЕНИЕ</w:t>
      </w:r>
    </w:p>
    <w:p w:rsidR="001D7BED" w:rsidRDefault="005544BD" w:rsidP="00546550">
      <w:pPr>
        <w:spacing w:before="100" w:beforeAutospacing="1" w:after="0" w:line="240" w:lineRule="auto"/>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от </w:t>
      </w:r>
      <w:r w:rsidR="00895601">
        <w:rPr>
          <w:rFonts w:ascii="Times New Roman" w:eastAsia="Times New Roman" w:hAnsi="Times New Roman" w:cs="Times New Roman"/>
          <w:sz w:val="24"/>
          <w:szCs w:val="24"/>
          <w:lang w:eastAsia="ru-RU"/>
        </w:rPr>
        <w:t>24</w:t>
      </w:r>
      <w:r w:rsidR="008D55B7">
        <w:rPr>
          <w:rFonts w:ascii="Times New Roman" w:eastAsia="Times New Roman" w:hAnsi="Times New Roman" w:cs="Times New Roman"/>
          <w:sz w:val="24"/>
          <w:szCs w:val="24"/>
          <w:lang w:eastAsia="ru-RU"/>
        </w:rPr>
        <w:t>.08.2020 года</w:t>
      </w:r>
      <w:r w:rsidR="003F6EE2">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 xml:space="preserve">№ </w:t>
      </w:r>
      <w:r w:rsidR="00895601">
        <w:rPr>
          <w:rFonts w:ascii="Times New Roman" w:eastAsia="Times New Roman" w:hAnsi="Times New Roman" w:cs="Times New Roman"/>
          <w:sz w:val="24"/>
          <w:szCs w:val="24"/>
          <w:lang w:eastAsia="ru-RU"/>
        </w:rPr>
        <w:t>59</w:t>
      </w:r>
    </w:p>
    <w:p w:rsidR="001D7BED" w:rsidRDefault="001D7BED" w:rsidP="00546550">
      <w:pPr>
        <w:spacing w:before="100" w:beforeAutospacing="1" w:after="0" w:line="240" w:lineRule="auto"/>
        <w:ind w:right="-2"/>
        <w:jc w:val="center"/>
        <w:rPr>
          <w:rFonts w:ascii="Times New Roman" w:eastAsia="Times New Roman" w:hAnsi="Times New Roman" w:cs="Times New Roman"/>
          <w:sz w:val="24"/>
          <w:szCs w:val="24"/>
          <w:lang w:eastAsia="ru-RU"/>
        </w:rPr>
      </w:pPr>
    </w:p>
    <w:p w:rsidR="005544BD" w:rsidRPr="005544BD" w:rsidRDefault="005544BD" w:rsidP="00546550">
      <w:pPr>
        <w:spacing w:before="100" w:beforeAutospacing="1" w:after="0" w:line="240" w:lineRule="auto"/>
        <w:ind w:right="-2"/>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О</w:t>
      </w:r>
      <w:r w:rsidR="003F6EE2">
        <w:rPr>
          <w:rFonts w:ascii="Times New Roman" w:eastAsia="Times New Roman" w:hAnsi="Times New Roman" w:cs="Times New Roman"/>
          <w:sz w:val="24"/>
          <w:szCs w:val="24"/>
          <w:lang w:eastAsia="ru-RU"/>
        </w:rPr>
        <w:t xml:space="preserve">б утверждении административного </w:t>
      </w:r>
      <w:r w:rsidR="003F6EE2" w:rsidRPr="005544BD">
        <w:rPr>
          <w:rFonts w:ascii="Times New Roman" w:eastAsia="Times New Roman" w:hAnsi="Times New Roman" w:cs="Times New Roman"/>
          <w:sz w:val="24"/>
          <w:szCs w:val="24"/>
          <w:lang w:eastAsia="ru-RU"/>
        </w:rPr>
        <w:t xml:space="preserve">регламента предоставления </w:t>
      </w:r>
      <w:r w:rsidRPr="005544BD">
        <w:rPr>
          <w:rFonts w:ascii="Times New Roman" w:eastAsia="Times New Roman" w:hAnsi="Times New Roman" w:cs="Times New Roman"/>
          <w:sz w:val="24"/>
          <w:szCs w:val="24"/>
          <w:lang w:eastAsia="ru-RU"/>
        </w:rPr>
        <w:t>муниципальной услуги «Предоставление информации об очередности предоставления жилых помещений на условиях социального найма»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1D7BED">
        <w:rPr>
          <w:rFonts w:ascii="Times New Roman" w:eastAsia="Times New Roman" w:hAnsi="Times New Roman" w:cs="Times New Roman"/>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от </w:t>
      </w:r>
      <w:r w:rsidR="001D7BED">
        <w:rPr>
          <w:rFonts w:ascii="Times New Roman" w:eastAsia="Times New Roman" w:hAnsi="Times New Roman" w:cs="Times New Roman"/>
          <w:sz w:val="24"/>
          <w:szCs w:val="24"/>
          <w:lang w:eastAsia="ru-RU"/>
        </w:rPr>
        <w:t>19.09.2018 г. № 74</w:t>
      </w:r>
      <w:r w:rsidRPr="005544BD">
        <w:rPr>
          <w:rFonts w:ascii="Times New Roman" w:eastAsia="Times New Roman" w:hAnsi="Times New Roman" w:cs="Times New Roman"/>
          <w:sz w:val="24"/>
          <w:szCs w:val="24"/>
          <w:lang w:eastAsia="ru-RU"/>
        </w:rPr>
        <w:t xml:space="preserve"> «</w:t>
      </w:r>
      <w:r w:rsidR="001D7BED" w:rsidRPr="001D7BED">
        <w:rPr>
          <w:rFonts w:ascii="Times New Roman" w:eastAsia="Times New Roman" w:hAnsi="Times New Roman" w:cs="Times New Roman"/>
          <w:sz w:val="24"/>
          <w:szCs w:val="24"/>
          <w:lang w:eastAsia="ru-RU"/>
        </w:rPr>
        <w:t>Об утверждении порядка разработки и утверждения административных регламентов предоставления муниципальных услуг</w:t>
      </w:r>
      <w:r w:rsidRPr="005544BD">
        <w:rPr>
          <w:rFonts w:ascii="Times New Roman" w:eastAsia="Times New Roman" w:hAnsi="Times New Roman" w:cs="Times New Roman"/>
          <w:sz w:val="24"/>
          <w:szCs w:val="24"/>
          <w:lang w:eastAsia="ru-RU"/>
        </w:rPr>
        <w:t xml:space="preserve">», администрация </w:t>
      </w:r>
      <w:proofErr w:type="spellStart"/>
      <w:r w:rsidR="001D7BED">
        <w:rPr>
          <w:rFonts w:ascii="Times New Roman" w:eastAsia="Times New Roman" w:hAnsi="Times New Roman" w:cs="Times New Roman"/>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w:t>
      </w:r>
    </w:p>
    <w:p w:rsidR="005544BD" w:rsidRPr="005544BD" w:rsidRDefault="005544BD" w:rsidP="00546550">
      <w:pPr>
        <w:spacing w:before="100" w:beforeAutospacing="1"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ПОСТАНОВЛЯЕТ:</w:t>
      </w:r>
    </w:p>
    <w:p w:rsidR="0085201C" w:rsidRDefault="005544BD" w:rsidP="0085201C">
      <w:pPr>
        <w:spacing w:after="0" w:line="240" w:lineRule="auto"/>
        <w:ind w:firstLine="567"/>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 к настоящему постановлению.</w:t>
      </w:r>
    </w:p>
    <w:p w:rsidR="0085201C" w:rsidRDefault="0085201C" w:rsidP="0085201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Контроль за исполнением постановления оставляю за собой.</w:t>
      </w:r>
    </w:p>
    <w:p w:rsidR="001D7BED" w:rsidRPr="001D7BED" w:rsidRDefault="0085201C" w:rsidP="0085201C">
      <w:pPr>
        <w:spacing w:after="20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w:t>
      </w:r>
      <w:r w:rsidR="005544BD" w:rsidRPr="001D7BED">
        <w:rPr>
          <w:rFonts w:ascii="Times New Roman" w:eastAsia="Times New Roman" w:hAnsi="Times New Roman" w:cs="Times New Roman"/>
          <w:sz w:val="24"/>
          <w:szCs w:val="24"/>
          <w:lang w:eastAsia="ru-RU"/>
        </w:rPr>
        <w:t xml:space="preserve">. </w:t>
      </w:r>
      <w:r w:rsidR="001D7BED" w:rsidRPr="001D7BED">
        <w:rPr>
          <w:rFonts w:ascii="Times New Roman" w:eastAsia="Calibri" w:hAnsi="Times New Roman" w:cs="Times New Roman"/>
          <w:sz w:val="24"/>
          <w:szCs w:val="24"/>
        </w:rPr>
        <w:t xml:space="preserve">Постановление вступает в силу с момента подписания, подлежит обнародованию на информационных стендах администрации и размещению в сети Интернет на официальном сайте администрации </w:t>
      </w:r>
      <w:proofErr w:type="spellStart"/>
      <w:r w:rsidR="001D7BED" w:rsidRPr="001D7BED">
        <w:rPr>
          <w:rFonts w:ascii="Times New Roman" w:eastAsia="Calibri" w:hAnsi="Times New Roman" w:cs="Times New Roman"/>
          <w:sz w:val="24"/>
          <w:szCs w:val="24"/>
        </w:rPr>
        <w:t>Усть-Бузулукского</w:t>
      </w:r>
      <w:proofErr w:type="spellEnd"/>
      <w:r w:rsidR="001D7BED" w:rsidRPr="001D7BED">
        <w:rPr>
          <w:rFonts w:ascii="Times New Roman" w:eastAsia="Calibri" w:hAnsi="Times New Roman" w:cs="Times New Roman"/>
          <w:sz w:val="24"/>
          <w:szCs w:val="24"/>
        </w:rPr>
        <w:t xml:space="preserve"> сельского поселения Алексеевского муниципального района http://усть-бузулукское34.рф/.</w:t>
      </w:r>
    </w:p>
    <w:p w:rsidR="005544BD" w:rsidRDefault="005544BD" w:rsidP="00546550">
      <w:pPr>
        <w:spacing w:after="0" w:line="240" w:lineRule="auto"/>
        <w:ind w:firstLine="567"/>
        <w:rPr>
          <w:rFonts w:ascii="Times New Roman" w:eastAsia="Times New Roman" w:hAnsi="Times New Roman" w:cs="Times New Roman"/>
          <w:sz w:val="24"/>
          <w:szCs w:val="24"/>
          <w:lang w:eastAsia="ru-RU"/>
        </w:rPr>
      </w:pPr>
    </w:p>
    <w:p w:rsidR="00F27767" w:rsidRDefault="00F27767" w:rsidP="00546550">
      <w:pPr>
        <w:spacing w:before="100" w:beforeAutospacing="1" w:after="0" w:line="240" w:lineRule="auto"/>
        <w:ind w:firstLine="567"/>
        <w:rPr>
          <w:rFonts w:ascii="Times New Roman" w:eastAsia="Times New Roman" w:hAnsi="Times New Roman" w:cs="Times New Roman"/>
          <w:sz w:val="24"/>
          <w:szCs w:val="24"/>
          <w:lang w:eastAsia="ru-RU"/>
        </w:rPr>
      </w:pPr>
    </w:p>
    <w:p w:rsidR="00F27767" w:rsidRPr="001D7BED" w:rsidRDefault="00F27767" w:rsidP="001D7BED">
      <w:pPr>
        <w:spacing w:after="0" w:line="240" w:lineRule="auto"/>
        <w:ind w:firstLine="567"/>
        <w:rPr>
          <w:rFonts w:ascii="Times New Roman" w:eastAsia="Times New Roman" w:hAnsi="Times New Roman" w:cs="Times New Roman"/>
          <w:sz w:val="24"/>
          <w:szCs w:val="24"/>
          <w:lang w:eastAsia="ru-RU"/>
        </w:rPr>
      </w:pPr>
    </w:p>
    <w:p w:rsidR="001D7BED" w:rsidRDefault="001D7BED" w:rsidP="001D7BED">
      <w:pPr>
        <w:spacing w:after="0" w:line="240" w:lineRule="auto"/>
        <w:rPr>
          <w:rFonts w:ascii="Times New Roman" w:hAnsi="Times New Roman" w:cs="Times New Roman"/>
          <w:sz w:val="24"/>
          <w:szCs w:val="24"/>
        </w:rPr>
      </w:pPr>
      <w:r w:rsidRPr="001D7BED">
        <w:rPr>
          <w:rFonts w:ascii="Times New Roman" w:hAnsi="Times New Roman" w:cs="Times New Roman"/>
          <w:sz w:val="24"/>
          <w:szCs w:val="24"/>
        </w:rPr>
        <w:t xml:space="preserve">Глава </w:t>
      </w:r>
      <w:proofErr w:type="spellStart"/>
      <w:r w:rsidRPr="001D7BED">
        <w:rPr>
          <w:rFonts w:ascii="Times New Roman" w:hAnsi="Times New Roman" w:cs="Times New Roman"/>
          <w:sz w:val="24"/>
          <w:szCs w:val="24"/>
        </w:rPr>
        <w:t>Усть-Бузулукского</w:t>
      </w:r>
      <w:proofErr w:type="spellEnd"/>
      <w:r w:rsidRPr="001D7BED">
        <w:rPr>
          <w:rFonts w:ascii="Times New Roman" w:hAnsi="Times New Roman" w:cs="Times New Roman"/>
          <w:sz w:val="24"/>
          <w:szCs w:val="24"/>
        </w:rPr>
        <w:t xml:space="preserve"> </w:t>
      </w:r>
    </w:p>
    <w:p w:rsidR="001D7BED" w:rsidRPr="001D7BED" w:rsidRDefault="001D7BED" w:rsidP="001D7BED">
      <w:pPr>
        <w:spacing w:after="0" w:line="240" w:lineRule="auto"/>
        <w:rPr>
          <w:rFonts w:ascii="Times New Roman" w:hAnsi="Times New Roman" w:cs="Times New Roman"/>
          <w:sz w:val="24"/>
          <w:szCs w:val="24"/>
        </w:rPr>
      </w:pPr>
      <w:r w:rsidRPr="001D7BED">
        <w:rPr>
          <w:rFonts w:ascii="Times New Roman" w:hAnsi="Times New Roman" w:cs="Times New Roman"/>
          <w:sz w:val="24"/>
          <w:szCs w:val="24"/>
        </w:rPr>
        <w:t>сельского поселения:                                                                                        Ю.А. Николюкин</w:t>
      </w:r>
    </w:p>
    <w:p w:rsidR="005544BD" w:rsidRDefault="005544BD" w:rsidP="001D7BED">
      <w:pPr>
        <w:spacing w:after="0" w:line="240" w:lineRule="auto"/>
        <w:ind w:left="150"/>
        <w:jc w:val="right"/>
        <w:rPr>
          <w:rFonts w:ascii="Times New Roman" w:eastAsia="Times New Roman" w:hAnsi="Times New Roman" w:cs="Times New Roman"/>
          <w:sz w:val="24"/>
          <w:szCs w:val="24"/>
          <w:lang w:eastAsia="ru-RU"/>
        </w:rPr>
      </w:pPr>
    </w:p>
    <w:p w:rsidR="005544BD" w:rsidRDefault="005544BD" w:rsidP="00546550">
      <w:pPr>
        <w:spacing w:before="100" w:beforeAutospacing="1" w:after="0" w:line="240" w:lineRule="auto"/>
        <w:ind w:left="150"/>
        <w:jc w:val="right"/>
        <w:rPr>
          <w:rFonts w:ascii="Times New Roman" w:eastAsia="Times New Roman" w:hAnsi="Times New Roman" w:cs="Times New Roman"/>
          <w:sz w:val="24"/>
          <w:szCs w:val="24"/>
          <w:lang w:eastAsia="ru-RU"/>
        </w:rPr>
      </w:pPr>
    </w:p>
    <w:p w:rsidR="005544BD" w:rsidRDefault="005544BD" w:rsidP="00546550">
      <w:pPr>
        <w:spacing w:before="100" w:beforeAutospacing="1" w:after="0" w:line="240" w:lineRule="auto"/>
        <w:ind w:left="150"/>
        <w:jc w:val="right"/>
        <w:rPr>
          <w:rFonts w:ascii="Times New Roman" w:eastAsia="Times New Roman" w:hAnsi="Times New Roman" w:cs="Times New Roman"/>
          <w:sz w:val="24"/>
          <w:szCs w:val="24"/>
          <w:lang w:eastAsia="ru-RU"/>
        </w:rPr>
      </w:pPr>
    </w:p>
    <w:p w:rsidR="005544BD" w:rsidRDefault="005544BD" w:rsidP="00546550">
      <w:pPr>
        <w:spacing w:before="100" w:beforeAutospacing="1" w:after="0" w:line="240" w:lineRule="auto"/>
        <w:ind w:left="150"/>
        <w:jc w:val="right"/>
        <w:rPr>
          <w:rFonts w:ascii="Times New Roman" w:eastAsia="Times New Roman" w:hAnsi="Times New Roman" w:cs="Times New Roman"/>
          <w:sz w:val="24"/>
          <w:szCs w:val="24"/>
          <w:lang w:eastAsia="ru-RU"/>
        </w:rPr>
      </w:pPr>
    </w:p>
    <w:p w:rsidR="005544BD" w:rsidRDefault="005544BD" w:rsidP="00546550">
      <w:pPr>
        <w:spacing w:before="100" w:beforeAutospacing="1" w:after="0" w:line="240" w:lineRule="auto"/>
        <w:ind w:left="150"/>
        <w:jc w:val="right"/>
        <w:rPr>
          <w:rFonts w:ascii="Times New Roman" w:eastAsia="Times New Roman" w:hAnsi="Times New Roman" w:cs="Times New Roman"/>
          <w:sz w:val="24"/>
          <w:szCs w:val="24"/>
          <w:lang w:eastAsia="ru-RU"/>
        </w:rPr>
      </w:pPr>
    </w:p>
    <w:p w:rsidR="005544BD" w:rsidRDefault="005544BD" w:rsidP="00546550">
      <w:pPr>
        <w:spacing w:before="100" w:beforeAutospacing="1" w:after="0" w:line="240" w:lineRule="auto"/>
        <w:ind w:left="150"/>
        <w:jc w:val="right"/>
        <w:rPr>
          <w:rFonts w:ascii="Times New Roman" w:eastAsia="Times New Roman" w:hAnsi="Times New Roman" w:cs="Times New Roman"/>
          <w:sz w:val="24"/>
          <w:szCs w:val="24"/>
          <w:lang w:eastAsia="ru-RU"/>
        </w:rPr>
      </w:pPr>
    </w:p>
    <w:p w:rsidR="005544BD" w:rsidRDefault="005544BD" w:rsidP="00546550">
      <w:pPr>
        <w:spacing w:before="100" w:beforeAutospacing="1" w:after="0" w:line="240" w:lineRule="auto"/>
        <w:ind w:left="150"/>
        <w:jc w:val="right"/>
        <w:rPr>
          <w:rFonts w:ascii="Times New Roman" w:eastAsia="Times New Roman" w:hAnsi="Times New Roman" w:cs="Times New Roman"/>
          <w:sz w:val="24"/>
          <w:szCs w:val="24"/>
          <w:lang w:eastAsia="ru-RU"/>
        </w:rPr>
      </w:pPr>
    </w:p>
    <w:p w:rsidR="005544BD" w:rsidRDefault="005544BD" w:rsidP="00546550">
      <w:pPr>
        <w:spacing w:before="100" w:beforeAutospacing="1" w:after="0" w:line="240" w:lineRule="auto"/>
        <w:ind w:left="150"/>
        <w:jc w:val="right"/>
        <w:rPr>
          <w:rFonts w:ascii="Times New Roman" w:eastAsia="Times New Roman" w:hAnsi="Times New Roman" w:cs="Times New Roman"/>
          <w:sz w:val="24"/>
          <w:szCs w:val="24"/>
          <w:lang w:eastAsia="ru-RU"/>
        </w:rPr>
      </w:pPr>
    </w:p>
    <w:p w:rsidR="003F6EE2" w:rsidRDefault="003F6EE2" w:rsidP="00546550">
      <w:pPr>
        <w:spacing w:after="0" w:line="240" w:lineRule="auto"/>
        <w:ind w:left="150"/>
        <w:jc w:val="right"/>
        <w:rPr>
          <w:rFonts w:ascii="Times New Roman" w:eastAsia="Times New Roman" w:hAnsi="Times New Roman" w:cs="Times New Roman"/>
          <w:lang w:eastAsia="ru-RU"/>
        </w:rPr>
      </w:pPr>
    </w:p>
    <w:p w:rsidR="005544BD" w:rsidRPr="005544BD" w:rsidRDefault="005544BD" w:rsidP="00546550">
      <w:pPr>
        <w:spacing w:after="0" w:line="240" w:lineRule="auto"/>
        <w:ind w:left="150"/>
        <w:jc w:val="right"/>
        <w:rPr>
          <w:rFonts w:ascii="Times New Roman" w:eastAsia="Times New Roman" w:hAnsi="Times New Roman" w:cs="Times New Roman"/>
          <w:lang w:eastAsia="ru-RU"/>
        </w:rPr>
      </w:pPr>
      <w:r w:rsidRPr="005544BD">
        <w:rPr>
          <w:rFonts w:ascii="Times New Roman" w:eastAsia="Times New Roman" w:hAnsi="Times New Roman" w:cs="Times New Roman"/>
          <w:lang w:eastAsia="ru-RU"/>
        </w:rPr>
        <w:t>Утвержден</w:t>
      </w:r>
    </w:p>
    <w:p w:rsidR="005544BD" w:rsidRPr="005544BD" w:rsidRDefault="005544BD" w:rsidP="00546550">
      <w:pPr>
        <w:spacing w:after="0" w:line="240" w:lineRule="auto"/>
        <w:ind w:left="150"/>
        <w:jc w:val="right"/>
        <w:rPr>
          <w:rFonts w:ascii="Times New Roman" w:eastAsia="Times New Roman" w:hAnsi="Times New Roman" w:cs="Times New Roman"/>
          <w:lang w:eastAsia="ru-RU"/>
        </w:rPr>
      </w:pPr>
      <w:r w:rsidRPr="005544BD">
        <w:rPr>
          <w:rFonts w:ascii="Times New Roman" w:eastAsia="Times New Roman" w:hAnsi="Times New Roman" w:cs="Times New Roman"/>
          <w:lang w:eastAsia="ru-RU"/>
        </w:rPr>
        <w:t>постановлением администрации</w:t>
      </w:r>
    </w:p>
    <w:p w:rsidR="005544BD" w:rsidRPr="005544BD" w:rsidRDefault="00D20BE6" w:rsidP="00546550">
      <w:pPr>
        <w:spacing w:after="0" w:line="240" w:lineRule="auto"/>
        <w:ind w:left="150"/>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Усть-Бузулукского</w:t>
      </w:r>
      <w:proofErr w:type="spellEnd"/>
      <w:r w:rsidR="005544BD" w:rsidRPr="005544BD">
        <w:rPr>
          <w:rFonts w:ascii="Times New Roman" w:eastAsia="Times New Roman" w:hAnsi="Times New Roman" w:cs="Times New Roman"/>
          <w:lang w:eastAsia="ru-RU"/>
        </w:rPr>
        <w:t xml:space="preserve"> сельского поселения</w:t>
      </w:r>
    </w:p>
    <w:p w:rsidR="005544BD" w:rsidRPr="005544BD" w:rsidRDefault="00A26C72" w:rsidP="00546550">
      <w:pPr>
        <w:spacing w:after="0" w:line="240" w:lineRule="auto"/>
        <w:ind w:left="150"/>
        <w:jc w:val="right"/>
        <w:rPr>
          <w:rFonts w:ascii="Times New Roman" w:eastAsia="Times New Roman" w:hAnsi="Times New Roman" w:cs="Times New Roman"/>
          <w:lang w:eastAsia="ru-RU"/>
        </w:rPr>
      </w:pPr>
      <w:r w:rsidRPr="005544BD">
        <w:rPr>
          <w:rFonts w:ascii="Times New Roman" w:eastAsia="Times New Roman" w:hAnsi="Times New Roman" w:cs="Times New Roman"/>
          <w:lang w:eastAsia="ru-RU"/>
        </w:rPr>
        <w:t>О</w:t>
      </w:r>
      <w:r w:rsidR="005544BD" w:rsidRPr="005544BD">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00895601">
        <w:rPr>
          <w:rFonts w:ascii="Times New Roman" w:eastAsia="Times New Roman" w:hAnsi="Times New Roman" w:cs="Times New Roman"/>
          <w:lang w:eastAsia="ru-RU"/>
        </w:rPr>
        <w:t xml:space="preserve">24.08.2020 </w:t>
      </w:r>
      <w:r w:rsidR="005544BD" w:rsidRPr="005544BD">
        <w:rPr>
          <w:rFonts w:ascii="Times New Roman" w:eastAsia="Times New Roman" w:hAnsi="Times New Roman" w:cs="Times New Roman"/>
          <w:lang w:eastAsia="ru-RU"/>
        </w:rPr>
        <w:t xml:space="preserve">№ </w:t>
      </w:r>
      <w:r w:rsidR="00895601">
        <w:rPr>
          <w:rFonts w:ascii="Times New Roman" w:eastAsia="Times New Roman" w:hAnsi="Times New Roman" w:cs="Times New Roman"/>
          <w:lang w:eastAsia="ru-RU"/>
        </w:rPr>
        <w:t>59</w:t>
      </w:r>
    </w:p>
    <w:p w:rsidR="005544BD" w:rsidRPr="005544BD" w:rsidRDefault="005544BD" w:rsidP="00546550">
      <w:pPr>
        <w:spacing w:before="100" w:beforeAutospacing="1"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Административный регламент</w:t>
      </w:r>
    </w:p>
    <w:p w:rsidR="005544BD" w:rsidRPr="005544BD" w:rsidRDefault="005544BD" w:rsidP="00546550">
      <w:pPr>
        <w:spacing w:after="0" w:line="240" w:lineRule="auto"/>
        <w:contextualSpacing/>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предоставления муниципальной услуги «Предоставление информации об очередности предоставления жилых помещений</w:t>
      </w:r>
    </w:p>
    <w:p w:rsidR="005544BD" w:rsidRPr="005544BD" w:rsidRDefault="005544BD" w:rsidP="0054655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на условиях социального найма»</w:t>
      </w:r>
    </w:p>
    <w:p w:rsidR="005544BD" w:rsidRPr="005544BD" w:rsidRDefault="005544BD" w:rsidP="00546550">
      <w:pPr>
        <w:spacing w:before="100" w:beforeAutospacing="1"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1. Общие положения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1.1. Предмет регулирования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Настоящий административный регламент устанавливает порядок предоставления муниципальной услуги «Предоставление информации об очередности предоставления жилых помещений на условиях социального найма»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D20BE6">
        <w:rPr>
          <w:rFonts w:ascii="Times New Roman" w:eastAsia="Times New Roman" w:hAnsi="Times New Roman" w:cs="Times New Roman"/>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муниципального района Волгоградской области.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1.2. Круг заявителей</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Заявителями на получение муниципальной услуги являются граждане Российской Федерации или их уполномоченные представители.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1.3. Порядок информирования заявителей о предоставлении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1.3.1 Сведения о месте нахождения, контактных телефонах и графике работы администрации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Место нахождения администрации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Pr>
          <w:rFonts w:ascii="Times New Roman" w:eastAsia="Times New Roman" w:hAnsi="Times New Roman" w:cs="Times New Roman"/>
          <w:sz w:val="24"/>
          <w:szCs w:val="24"/>
          <w:lang w:eastAsia="ru-RU"/>
        </w:rPr>
        <w:t xml:space="preserve"> муниципального</w:t>
      </w:r>
      <w:r w:rsidRPr="005544BD">
        <w:rPr>
          <w:rFonts w:ascii="Times New Roman" w:eastAsia="Times New Roman" w:hAnsi="Times New Roman" w:cs="Times New Roman"/>
          <w:sz w:val="24"/>
          <w:szCs w:val="24"/>
          <w:lang w:eastAsia="ru-RU"/>
        </w:rPr>
        <w:t xml:space="preserve"> района Волгоградской области: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адрес: </w:t>
      </w:r>
      <w:r w:rsidR="00D20BE6">
        <w:rPr>
          <w:rFonts w:ascii="Times New Roman" w:eastAsia="Times New Roman" w:hAnsi="Times New Roman" w:cs="Times New Roman"/>
          <w:sz w:val="24"/>
          <w:szCs w:val="24"/>
          <w:lang w:eastAsia="ru-RU"/>
        </w:rPr>
        <w:t xml:space="preserve">403260, </w:t>
      </w:r>
      <w:r w:rsidR="00D20BE6" w:rsidRPr="00D20BE6">
        <w:rPr>
          <w:rFonts w:ascii="Times New Roman" w:hAnsi="Times New Roman" w:cs="Times New Roman"/>
          <w:sz w:val="24"/>
          <w:szCs w:val="24"/>
        </w:rPr>
        <w:t>Волгоградская область, Алексеевский район, ст.Усть-Бузулукская, ул. Советская, д.88.</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График работы администрации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 с понедельника по пятницу - с 8.00 до 16.12 час. (перерыв с 12.00 до 13.00 час); суббота и воскресенье - выходные дни.</w:t>
      </w:r>
    </w:p>
    <w:p w:rsidR="00D20BE6" w:rsidRPr="00D20BE6" w:rsidRDefault="00EC7101" w:rsidP="00D20BE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Справочные телефоны: </w:t>
      </w:r>
      <w:r w:rsidR="00D20BE6" w:rsidRPr="00D20BE6">
        <w:rPr>
          <w:rFonts w:ascii="Times New Roman" w:hAnsi="Times New Roman" w:cs="Times New Roman"/>
          <w:sz w:val="24"/>
          <w:szCs w:val="24"/>
        </w:rPr>
        <w:t>(88446)-3-32-58.</w:t>
      </w:r>
    </w:p>
    <w:p w:rsidR="00D20BE6" w:rsidRPr="00D20BE6" w:rsidRDefault="00D20BE6" w:rsidP="00546550">
      <w:pPr>
        <w:spacing w:before="100" w:beforeAutospacing="1" w:after="0" w:line="240" w:lineRule="auto"/>
        <w:ind w:firstLine="567"/>
        <w:jc w:val="both"/>
        <w:rPr>
          <w:rFonts w:ascii="Times New Roman" w:hAnsi="Times New Roman" w:cs="Times New Roman"/>
          <w:sz w:val="24"/>
          <w:szCs w:val="24"/>
        </w:rPr>
      </w:pPr>
      <w:r w:rsidRPr="00D20BE6">
        <w:rPr>
          <w:rFonts w:ascii="Times New Roman" w:hAnsi="Times New Roman" w:cs="Times New Roman"/>
          <w:sz w:val="24"/>
          <w:szCs w:val="24"/>
        </w:rPr>
        <w:t xml:space="preserve">Адрес официального сайта администрации </w:t>
      </w:r>
      <w:proofErr w:type="spellStart"/>
      <w:r w:rsidRPr="00D20BE6">
        <w:rPr>
          <w:rFonts w:ascii="Times New Roman" w:hAnsi="Times New Roman" w:cs="Times New Roman"/>
          <w:sz w:val="24"/>
          <w:szCs w:val="24"/>
        </w:rPr>
        <w:t>Усть-Бузулукского</w:t>
      </w:r>
      <w:proofErr w:type="spellEnd"/>
      <w:r w:rsidRPr="00D20BE6">
        <w:rPr>
          <w:rFonts w:ascii="Times New Roman" w:hAnsi="Times New Roman" w:cs="Times New Roman"/>
          <w:sz w:val="24"/>
          <w:szCs w:val="24"/>
        </w:rPr>
        <w:t xml:space="preserve"> сельского поселения Алексеевского муниципального района Волгоградской области: http://усть-бузулукское34.рф/</w:t>
      </w:r>
    </w:p>
    <w:p w:rsidR="005544BD" w:rsidRPr="00D20BE6" w:rsidRDefault="005544BD" w:rsidP="00546550">
      <w:pPr>
        <w:spacing w:before="100" w:beforeAutospacing="1" w:after="0" w:line="240" w:lineRule="auto"/>
        <w:ind w:firstLine="567"/>
        <w:jc w:val="both"/>
      </w:pPr>
      <w:r w:rsidRPr="005544BD">
        <w:rPr>
          <w:rFonts w:ascii="Times New Roman" w:eastAsia="Times New Roman" w:hAnsi="Times New Roman" w:cs="Times New Roman"/>
          <w:sz w:val="24"/>
          <w:szCs w:val="24"/>
          <w:lang w:eastAsia="ru-RU"/>
        </w:rPr>
        <w:t>Адрес электронной почты: </w:t>
      </w:r>
      <w:proofErr w:type="spellStart"/>
      <w:r>
        <w:rPr>
          <w:rFonts w:ascii="Times New Roman" w:eastAsia="Times New Roman" w:hAnsi="Times New Roman" w:cs="Times New Roman"/>
          <w:color w:val="0000FF"/>
          <w:sz w:val="24"/>
          <w:szCs w:val="24"/>
          <w:u w:val="single"/>
          <w:lang w:eastAsia="ru-RU"/>
        </w:rPr>
        <w:t>adm</w:t>
      </w:r>
      <w:r w:rsidR="00D20BE6">
        <w:rPr>
          <w:rFonts w:ascii="Times New Roman" w:eastAsia="Times New Roman" w:hAnsi="Times New Roman" w:cs="Times New Roman"/>
          <w:color w:val="0000FF"/>
          <w:sz w:val="24"/>
          <w:szCs w:val="24"/>
          <w:u w:val="single"/>
          <w:lang w:val="en-US" w:eastAsia="ru-RU"/>
        </w:rPr>
        <w:t>ubuz</w:t>
      </w:r>
      <w:proofErr w:type="spellEnd"/>
      <w:r w:rsidR="00D20BE6">
        <w:rPr>
          <w:rFonts w:ascii="Times New Roman" w:eastAsia="Times New Roman" w:hAnsi="Times New Roman" w:cs="Times New Roman"/>
          <w:color w:val="0000FF"/>
          <w:sz w:val="24"/>
          <w:szCs w:val="24"/>
          <w:u w:val="single"/>
          <w:lang w:eastAsia="ru-RU"/>
        </w:rPr>
        <w:t>@</w:t>
      </w:r>
      <w:proofErr w:type="spellStart"/>
      <w:r w:rsidR="00D20BE6">
        <w:rPr>
          <w:rFonts w:ascii="Times New Roman" w:eastAsia="Times New Roman" w:hAnsi="Times New Roman" w:cs="Times New Roman"/>
          <w:color w:val="0000FF"/>
          <w:sz w:val="24"/>
          <w:szCs w:val="24"/>
          <w:u w:val="single"/>
          <w:lang w:val="en-US" w:eastAsia="ru-RU"/>
        </w:rPr>
        <w:t>yandex</w:t>
      </w:r>
      <w:proofErr w:type="spellEnd"/>
      <w:r w:rsidRPr="005544BD">
        <w:rPr>
          <w:rFonts w:ascii="Times New Roman" w:eastAsia="Times New Roman" w:hAnsi="Times New Roman" w:cs="Times New Roman"/>
          <w:color w:val="0000FF"/>
          <w:sz w:val="24"/>
          <w:szCs w:val="24"/>
          <w:u w:val="single"/>
          <w:lang w:eastAsia="ru-RU"/>
        </w:rPr>
        <w:t>.</w:t>
      </w:r>
      <w:proofErr w:type="spellStart"/>
      <w:r w:rsidRPr="005544BD">
        <w:rPr>
          <w:rFonts w:ascii="Times New Roman" w:eastAsia="Times New Roman" w:hAnsi="Times New Roman" w:cs="Times New Roman"/>
          <w:color w:val="0000FF"/>
          <w:sz w:val="24"/>
          <w:szCs w:val="24"/>
          <w:u w:val="single"/>
          <w:lang w:eastAsia="ru-RU"/>
        </w:rPr>
        <w:t>ru</w:t>
      </w:r>
      <w:proofErr w:type="spellEnd"/>
      <w:r w:rsidR="00EC7101">
        <w:rPr>
          <w:rFonts w:ascii="Times New Roman" w:eastAsia="Times New Roman" w:hAnsi="Times New Roman" w:cs="Times New Roman"/>
          <w:sz w:val="24"/>
          <w:szCs w:val="24"/>
          <w:lang w:eastAsia="ru-RU"/>
        </w:rPr>
        <w:t>.</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Прием заявителей осуществляется в многофункциональных центрах предоставления государственных и муниципальных услуг (далее - МФЦ). Местонахождение и график работы МФЦ:</w:t>
      </w:r>
    </w:p>
    <w:tbl>
      <w:tblPr>
        <w:tblW w:w="104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39"/>
        <w:gridCol w:w="2482"/>
        <w:gridCol w:w="3546"/>
        <w:gridCol w:w="2119"/>
        <w:gridCol w:w="1874"/>
      </w:tblGrid>
      <w:tr w:rsidR="005544BD" w:rsidRPr="005544BD" w:rsidTr="00546550">
        <w:trPr>
          <w:tblCellSpacing w:w="0" w:type="dxa"/>
          <w:jc w:val="center"/>
        </w:trPr>
        <w:tc>
          <w:tcPr>
            <w:tcW w:w="446" w:type="dxa"/>
            <w:tcMar>
              <w:top w:w="62" w:type="dxa"/>
              <w:left w:w="62" w:type="dxa"/>
              <w:bottom w:w="62" w:type="dxa"/>
              <w:right w:w="0" w:type="dxa"/>
            </w:tcMar>
            <w:vAlign w:val="center"/>
            <w:hideMark/>
          </w:tcPr>
          <w:p w:rsidR="005544BD" w:rsidRPr="00F27767" w:rsidRDefault="005544BD" w:rsidP="00546550">
            <w:pPr>
              <w:spacing w:before="100" w:beforeAutospacing="1" w:after="100" w:afterAutospacing="1" w:line="240" w:lineRule="auto"/>
              <w:rPr>
                <w:rFonts w:ascii="Times New Roman" w:eastAsia="Times New Roman" w:hAnsi="Times New Roman" w:cs="Times New Roman"/>
                <w:lang w:eastAsia="ru-RU"/>
              </w:rPr>
            </w:pPr>
            <w:r w:rsidRPr="00F27767">
              <w:rPr>
                <w:rFonts w:ascii="Times New Roman" w:eastAsia="Times New Roman" w:hAnsi="Times New Roman" w:cs="Times New Roman"/>
                <w:lang w:eastAsia="ru-RU"/>
              </w:rPr>
              <w:lastRenderedPageBreak/>
              <w:t>N п/п</w:t>
            </w:r>
          </w:p>
        </w:tc>
        <w:tc>
          <w:tcPr>
            <w:tcW w:w="2582" w:type="dxa"/>
            <w:tcMar>
              <w:top w:w="62" w:type="dxa"/>
              <w:left w:w="62" w:type="dxa"/>
              <w:bottom w:w="62" w:type="dxa"/>
              <w:right w:w="0" w:type="dxa"/>
            </w:tcMar>
            <w:vAlign w:val="center"/>
            <w:hideMark/>
          </w:tcPr>
          <w:p w:rsidR="005544BD" w:rsidRPr="00F27767" w:rsidRDefault="005544BD" w:rsidP="00546550">
            <w:pPr>
              <w:spacing w:before="100" w:beforeAutospacing="1" w:after="100" w:afterAutospacing="1" w:line="240" w:lineRule="auto"/>
              <w:rPr>
                <w:rFonts w:ascii="Times New Roman" w:eastAsia="Times New Roman" w:hAnsi="Times New Roman" w:cs="Times New Roman"/>
                <w:lang w:eastAsia="ru-RU"/>
              </w:rPr>
            </w:pPr>
            <w:r w:rsidRPr="00F27767">
              <w:rPr>
                <w:rFonts w:ascii="Times New Roman" w:eastAsia="Times New Roman" w:hAnsi="Times New Roman" w:cs="Times New Roman"/>
                <w:lang w:eastAsia="ru-RU"/>
              </w:rPr>
              <w:t>Наименование МФЦ</w:t>
            </w:r>
          </w:p>
        </w:tc>
        <w:tc>
          <w:tcPr>
            <w:tcW w:w="3771" w:type="dxa"/>
            <w:tcMar>
              <w:top w:w="62" w:type="dxa"/>
              <w:left w:w="62" w:type="dxa"/>
              <w:bottom w:w="62" w:type="dxa"/>
              <w:right w:w="0" w:type="dxa"/>
            </w:tcMar>
            <w:vAlign w:val="center"/>
            <w:hideMark/>
          </w:tcPr>
          <w:p w:rsidR="005544BD" w:rsidRPr="00F27767" w:rsidRDefault="005544BD" w:rsidP="00546550">
            <w:pPr>
              <w:spacing w:before="100" w:beforeAutospacing="1" w:after="100" w:afterAutospacing="1" w:line="240" w:lineRule="auto"/>
              <w:rPr>
                <w:rFonts w:ascii="Times New Roman" w:eastAsia="Times New Roman" w:hAnsi="Times New Roman" w:cs="Times New Roman"/>
                <w:lang w:eastAsia="ru-RU"/>
              </w:rPr>
            </w:pPr>
            <w:r w:rsidRPr="00F27767">
              <w:rPr>
                <w:rFonts w:ascii="Times New Roman" w:eastAsia="Times New Roman" w:hAnsi="Times New Roman" w:cs="Times New Roman"/>
                <w:lang w:eastAsia="ru-RU"/>
              </w:rPr>
              <w:t>Часы и дни приема</w:t>
            </w:r>
          </w:p>
        </w:tc>
        <w:tc>
          <w:tcPr>
            <w:tcW w:w="1701" w:type="dxa"/>
            <w:tcMar>
              <w:top w:w="62" w:type="dxa"/>
              <w:left w:w="62" w:type="dxa"/>
              <w:bottom w:w="62" w:type="dxa"/>
              <w:right w:w="0" w:type="dxa"/>
            </w:tcMar>
            <w:vAlign w:val="center"/>
            <w:hideMark/>
          </w:tcPr>
          <w:p w:rsidR="005544BD" w:rsidRPr="00F27767" w:rsidRDefault="005544BD" w:rsidP="00546550">
            <w:pPr>
              <w:spacing w:before="100" w:beforeAutospacing="1" w:after="100" w:afterAutospacing="1" w:line="240" w:lineRule="auto"/>
              <w:rPr>
                <w:rFonts w:ascii="Times New Roman" w:eastAsia="Times New Roman" w:hAnsi="Times New Roman" w:cs="Times New Roman"/>
                <w:lang w:eastAsia="ru-RU"/>
              </w:rPr>
            </w:pPr>
            <w:r w:rsidRPr="00F27767">
              <w:rPr>
                <w:rFonts w:ascii="Times New Roman" w:eastAsia="Times New Roman" w:hAnsi="Times New Roman" w:cs="Times New Roman"/>
                <w:lang w:eastAsia="ru-RU"/>
              </w:rPr>
              <w:t>Адрес</w:t>
            </w:r>
          </w:p>
        </w:tc>
        <w:tc>
          <w:tcPr>
            <w:tcW w:w="1960" w:type="dxa"/>
            <w:tcMar>
              <w:top w:w="62" w:type="dxa"/>
              <w:left w:w="62" w:type="dxa"/>
              <w:bottom w:w="62" w:type="dxa"/>
              <w:right w:w="62" w:type="dxa"/>
            </w:tcMar>
            <w:vAlign w:val="center"/>
            <w:hideMark/>
          </w:tcPr>
          <w:p w:rsidR="005544BD" w:rsidRPr="00F27767" w:rsidRDefault="005544BD" w:rsidP="00546550">
            <w:pPr>
              <w:spacing w:before="100" w:beforeAutospacing="1" w:after="100" w:afterAutospacing="1" w:line="240" w:lineRule="auto"/>
              <w:rPr>
                <w:rFonts w:ascii="Times New Roman" w:eastAsia="Times New Roman" w:hAnsi="Times New Roman" w:cs="Times New Roman"/>
                <w:lang w:eastAsia="ru-RU"/>
              </w:rPr>
            </w:pPr>
            <w:r w:rsidRPr="00F27767">
              <w:rPr>
                <w:rFonts w:ascii="Times New Roman" w:eastAsia="Times New Roman" w:hAnsi="Times New Roman" w:cs="Times New Roman"/>
                <w:lang w:eastAsia="ru-RU"/>
              </w:rPr>
              <w:t>Телефон</w:t>
            </w:r>
          </w:p>
        </w:tc>
      </w:tr>
      <w:tr w:rsidR="005544BD" w:rsidRPr="005544BD" w:rsidTr="00546550">
        <w:trPr>
          <w:tblCellSpacing w:w="0" w:type="dxa"/>
          <w:jc w:val="center"/>
        </w:trPr>
        <w:tc>
          <w:tcPr>
            <w:tcW w:w="446" w:type="dxa"/>
            <w:tcMar>
              <w:top w:w="0" w:type="dxa"/>
              <w:left w:w="62" w:type="dxa"/>
              <w:bottom w:w="62" w:type="dxa"/>
              <w:right w:w="0" w:type="dxa"/>
            </w:tcMar>
            <w:vAlign w:val="center"/>
            <w:hideMark/>
          </w:tcPr>
          <w:p w:rsidR="005544BD" w:rsidRPr="00546550" w:rsidRDefault="005544BD" w:rsidP="00546550">
            <w:pPr>
              <w:spacing w:after="100" w:afterAutospacing="1" w:line="240" w:lineRule="auto"/>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1.</w:t>
            </w:r>
          </w:p>
        </w:tc>
        <w:tc>
          <w:tcPr>
            <w:tcW w:w="2582" w:type="dxa"/>
            <w:tcMar>
              <w:top w:w="0" w:type="dxa"/>
              <w:left w:w="62" w:type="dxa"/>
              <w:bottom w:w="62" w:type="dxa"/>
              <w:right w:w="0" w:type="dxa"/>
            </w:tcMar>
            <w:vAlign w:val="center"/>
            <w:hideMark/>
          </w:tcPr>
          <w:p w:rsidR="005544BD" w:rsidRPr="00546550" w:rsidRDefault="00F27767" w:rsidP="00546550">
            <w:pPr>
              <w:spacing w:after="100" w:afterAutospacing="1" w:line="240" w:lineRule="auto"/>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 xml:space="preserve">Филиал по работе с заявителями </w:t>
            </w:r>
            <w:r w:rsidR="00D20BE6">
              <w:rPr>
                <w:rFonts w:ascii="Times New Roman" w:eastAsia="Times New Roman" w:hAnsi="Times New Roman" w:cs="Times New Roman"/>
                <w:lang w:eastAsia="ru-RU"/>
              </w:rPr>
              <w:t>Алексеевского</w:t>
            </w:r>
            <w:r w:rsidRPr="00546550">
              <w:rPr>
                <w:rFonts w:ascii="Times New Roman" w:eastAsia="Times New Roman" w:hAnsi="Times New Roman" w:cs="Times New Roman"/>
                <w:lang w:eastAsia="ru-RU"/>
              </w:rPr>
              <w:t xml:space="preserve"> района Волгоградской области ГКУ ВО «МФЦ»</w:t>
            </w:r>
          </w:p>
        </w:tc>
        <w:tc>
          <w:tcPr>
            <w:tcW w:w="3771" w:type="dxa"/>
            <w:tcMar>
              <w:top w:w="0" w:type="dxa"/>
              <w:left w:w="62" w:type="dxa"/>
              <w:bottom w:w="62" w:type="dxa"/>
              <w:right w:w="0" w:type="dxa"/>
            </w:tcMar>
            <w:vAlign w:val="center"/>
            <w:hideMark/>
          </w:tcPr>
          <w:p w:rsidR="009B078D" w:rsidRPr="009B078D" w:rsidRDefault="009B078D" w:rsidP="009B078D">
            <w:pPr>
              <w:spacing w:line="100" w:lineRule="atLeast"/>
              <w:ind w:right="-4"/>
              <w:rPr>
                <w:rFonts w:ascii="Times New Roman" w:hAnsi="Times New Roman" w:cs="Times New Roman"/>
                <w:sz w:val="24"/>
                <w:szCs w:val="24"/>
              </w:rPr>
            </w:pPr>
            <w:proofErr w:type="spellStart"/>
            <w:r w:rsidRPr="009B078D">
              <w:rPr>
                <w:rFonts w:ascii="Times New Roman" w:hAnsi="Times New Roman" w:cs="Times New Roman"/>
                <w:sz w:val="24"/>
                <w:szCs w:val="24"/>
              </w:rPr>
              <w:t>Пн</w:t>
            </w:r>
            <w:proofErr w:type="spellEnd"/>
            <w:r w:rsidRPr="009B078D">
              <w:rPr>
                <w:rFonts w:ascii="Times New Roman" w:hAnsi="Times New Roman" w:cs="Times New Roman"/>
                <w:sz w:val="24"/>
                <w:szCs w:val="24"/>
              </w:rPr>
              <w:t>: 08:00 - 18:00</w:t>
            </w:r>
            <w:r w:rsidRPr="009B078D">
              <w:rPr>
                <w:rFonts w:ascii="Times New Roman" w:hAnsi="Times New Roman" w:cs="Times New Roman"/>
                <w:sz w:val="24"/>
                <w:szCs w:val="24"/>
              </w:rPr>
              <w:br/>
              <w:t>Вт-Ср: 08:00 - 20:00</w:t>
            </w:r>
            <w:r w:rsidRPr="009B078D">
              <w:rPr>
                <w:rFonts w:ascii="Times New Roman" w:hAnsi="Times New Roman" w:cs="Times New Roman"/>
                <w:sz w:val="24"/>
                <w:szCs w:val="24"/>
              </w:rPr>
              <w:br/>
            </w:r>
            <w:proofErr w:type="spellStart"/>
            <w:r w:rsidRPr="009B078D">
              <w:rPr>
                <w:rFonts w:ascii="Times New Roman" w:hAnsi="Times New Roman" w:cs="Times New Roman"/>
                <w:sz w:val="24"/>
                <w:szCs w:val="24"/>
              </w:rPr>
              <w:t>Чт</w:t>
            </w:r>
            <w:proofErr w:type="spellEnd"/>
            <w:r w:rsidRPr="009B078D">
              <w:rPr>
                <w:rFonts w:ascii="Times New Roman" w:hAnsi="Times New Roman" w:cs="Times New Roman"/>
                <w:sz w:val="24"/>
                <w:szCs w:val="24"/>
              </w:rPr>
              <w:t>: 08:00 - 18:00</w:t>
            </w:r>
            <w:r w:rsidRPr="009B078D">
              <w:rPr>
                <w:rFonts w:ascii="Times New Roman" w:hAnsi="Times New Roman" w:cs="Times New Roman"/>
                <w:sz w:val="24"/>
                <w:szCs w:val="24"/>
              </w:rPr>
              <w:br/>
            </w:r>
            <w:proofErr w:type="spellStart"/>
            <w:r w:rsidRPr="009B078D">
              <w:rPr>
                <w:rFonts w:ascii="Times New Roman" w:hAnsi="Times New Roman" w:cs="Times New Roman"/>
                <w:sz w:val="24"/>
                <w:szCs w:val="24"/>
              </w:rPr>
              <w:t>Пт</w:t>
            </w:r>
            <w:proofErr w:type="spellEnd"/>
            <w:r w:rsidRPr="009B078D">
              <w:rPr>
                <w:rFonts w:ascii="Times New Roman" w:hAnsi="Times New Roman" w:cs="Times New Roman"/>
                <w:sz w:val="24"/>
                <w:szCs w:val="24"/>
              </w:rPr>
              <w:t>: 08:00 - 17:00</w:t>
            </w:r>
            <w:r w:rsidRPr="009B078D">
              <w:rPr>
                <w:rFonts w:ascii="Times New Roman" w:hAnsi="Times New Roman" w:cs="Times New Roman"/>
                <w:sz w:val="24"/>
                <w:szCs w:val="24"/>
              </w:rPr>
              <w:br/>
            </w:r>
            <w:proofErr w:type="spellStart"/>
            <w:r w:rsidRPr="009B078D">
              <w:rPr>
                <w:rFonts w:ascii="Times New Roman" w:hAnsi="Times New Roman" w:cs="Times New Roman"/>
                <w:sz w:val="24"/>
                <w:szCs w:val="24"/>
              </w:rPr>
              <w:t>Сб</w:t>
            </w:r>
            <w:proofErr w:type="spellEnd"/>
            <w:r w:rsidRPr="009B078D">
              <w:rPr>
                <w:rFonts w:ascii="Times New Roman" w:hAnsi="Times New Roman" w:cs="Times New Roman"/>
                <w:sz w:val="24"/>
                <w:szCs w:val="24"/>
              </w:rPr>
              <w:t>: 09:00 - 15:00</w:t>
            </w:r>
            <w:r w:rsidRPr="009B078D">
              <w:rPr>
                <w:rFonts w:ascii="Times New Roman" w:hAnsi="Times New Roman" w:cs="Times New Roman"/>
                <w:sz w:val="24"/>
                <w:szCs w:val="24"/>
              </w:rPr>
              <w:br/>
              <w:t>Выходной - воскресенье</w:t>
            </w:r>
          </w:p>
          <w:p w:rsidR="005544BD" w:rsidRPr="00546550" w:rsidRDefault="005544BD" w:rsidP="00546550">
            <w:pPr>
              <w:spacing w:after="100" w:afterAutospacing="1" w:line="240" w:lineRule="auto"/>
              <w:rPr>
                <w:rFonts w:ascii="Times New Roman" w:eastAsia="Times New Roman" w:hAnsi="Times New Roman" w:cs="Times New Roman"/>
                <w:lang w:eastAsia="ru-RU"/>
              </w:rPr>
            </w:pPr>
          </w:p>
        </w:tc>
        <w:tc>
          <w:tcPr>
            <w:tcW w:w="1701" w:type="dxa"/>
            <w:tcMar>
              <w:top w:w="0" w:type="dxa"/>
              <w:left w:w="62" w:type="dxa"/>
              <w:bottom w:w="62" w:type="dxa"/>
              <w:right w:w="0" w:type="dxa"/>
            </w:tcMar>
            <w:vAlign w:val="center"/>
            <w:hideMark/>
          </w:tcPr>
          <w:p w:rsidR="00F27767" w:rsidRPr="009B078D" w:rsidRDefault="009B078D" w:rsidP="00546550">
            <w:pPr>
              <w:spacing w:after="0" w:line="240" w:lineRule="auto"/>
              <w:rPr>
                <w:rFonts w:ascii="Times New Roman" w:eastAsia="Times New Roman" w:hAnsi="Times New Roman" w:cs="Times New Roman"/>
                <w:sz w:val="24"/>
                <w:szCs w:val="24"/>
                <w:lang w:eastAsia="ru-RU"/>
              </w:rPr>
            </w:pPr>
            <w:r w:rsidRPr="009B078D">
              <w:rPr>
                <w:rFonts w:ascii="Times New Roman" w:hAnsi="Times New Roman" w:cs="Times New Roman"/>
                <w:sz w:val="24"/>
                <w:szCs w:val="24"/>
              </w:rPr>
              <w:t>403241, Волгоградская область, Алексеевский район, станица Алексеевская, ул. Красногвардейская, д. 69</w:t>
            </w:r>
          </w:p>
        </w:tc>
        <w:tc>
          <w:tcPr>
            <w:tcW w:w="1960" w:type="dxa"/>
            <w:tcMar>
              <w:top w:w="0" w:type="dxa"/>
              <w:left w:w="62" w:type="dxa"/>
              <w:bottom w:w="62" w:type="dxa"/>
              <w:right w:w="62" w:type="dxa"/>
            </w:tcMar>
            <w:vAlign w:val="center"/>
            <w:hideMark/>
          </w:tcPr>
          <w:p w:rsidR="009B078D" w:rsidRPr="009B078D" w:rsidRDefault="009B078D" w:rsidP="009B078D">
            <w:pPr>
              <w:spacing w:line="100" w:lineRule="atLeast"/>
              <w:ind w:right="-4" w:firstLine="29"/>
              <w:jc w:val="both"/>
              <w:rPr>
                <w:rFonts w:ascii="Times New Roman" w:hAnsi="Times New Roman" w:cs="Times New Roman"/>
                <w:sz w:val="24"/>
                <w:szCs w:val="24"/>
              </w:rPr>
            </w:pPr>
            <w:r w:rsidRPr="009B078D">
              <w:rPr>
                <w:rFonts w:ascii="Times New Roman" w:hAnsi="Times New Roman" w:cs="Times New Roman"/>
                <w:sz w:val="24"/>
                <w:szCs w:val="24"/>
              </w:rPr>
              <w:t>8(84446) 3-14-88</w:t>
            </w:r>
          </w:p>
          <w:p w:rsidR="009B078D" w:rsidRPr="009B078D" w:rsidRDefault="009B078D" w:rsidP="009B078D">
            <w:pPr>
              <w:spacing w:line="100" w:lineRule="atLeast"/>
              <w:ind w:right="-4" w:firstLine="29"/>
              <w:jc w:val="both"/>
              <w:rPr>
                <w:rFonts w:ascii="Times New Roman" w:hAnsi="Times New Roman" w:cs="Times New Roman"/>
                <w:sz w:val="24"/>
                <w:szCs w:val="24"/>
              </w:rPr>
            </w:pPr>
            <w:r w:rsidRPr="009B078D">
              <w:rPr>
                <w:rFonts w:ascii="Times New Roman" w:hAnsi="Times New Roman" w:cs="Times New Roman"/>
                <w:sz w:val="24"/>
                <w:szCs w:val="24"/>
              </w:rPr>
              <w:t>8(84446) 3-23-40</w:t>
            </w:r>
          </w:p>
          <w:p w:rsidR="005544BD" w:rsidRPr="009B078D" w:rsidRDefault="005544BD" w:rsidP="00546550">
            <w:pPr>
              <w:spacing w:after="100" w:afterAutospacing="1" w:line="240" w:lineRule="auto"/>
              <w:rPr>
                <w:rFonts w:ascii="Times New Roman" w:eastAsia="Times New Roman" w:hAnsi="Times New Roman" w:cs="Times New Roman"/>
                <w:sz w:val="24"/>
                <w:szCs w:val="24"/>
                <w:lang w:eastAsia="ru-RU"/>
              </w:rPr>
            </w:pPr>
          </w:p>
        </w:tc>
      </w:tr>
    </w:tbl>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1.3.2. Информацию о порядке предоставления муниципальной услуги заявитель может получить:</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непосредственно в администрации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муниципального района Волгоградской области (информационные стенды, устное информирование муниципальными служащими администрации, личный прием);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по почте, в том числе электронной (</w:t>
      </w:r>
      <w:proofErr w:type="spellStart"/>
      <w:r w:rsidR="009B078D">
        <w:rPr>
          <w:rFonts w:ascii="Times New Roman" w:eastAsia="Times New Roman" w:hAnsi="Times New Roman" w:cs="Times New Roman"/>
          <w:color w:val="0000FF"/>
          <w:sz w:val="24"/>
          <w:szCs w:val="24"/>
          <w:u w:val="single"/>
          <w:lang w:eastAsia="ru-RU"/>
        </w:rPr>
        <w:t>adm</w:t>
      </w:r>
      <w:r w:rsidR="009B078D">
        <w:rPr>
          <w:rFonts w:ascii="Times New Roman" w:eastAsia="Times New Roman" w:hAnsi="Times New Roman" w:cs="Times New Roman"/>
          <w:color w:val="0000FF"/>
          <w:sz w:val="24"/>
          <w:szCs w:val="24"/>
          <w:u w:val="single"/>
          <w:lang w:val="en-US" w:eastAsia="ru-RU"/>
        </w:rPr>
        <w:t>ubuz</w:t>
      </w:r>
      <w:proofErr w:type="spellEnd"/>
      <w:r w:rsidR="009B078D">
        <w:rPr>
          <w:rFonts w:ascii="Times New Roman" w:eastAsia="Times New Roman" w:hAnsi="Times New Roman" w:cs="Times New Roman"/>
          <w:color w:val="0000FF"/>
          <w:sz w:val="24"/>
          <w:szCs w:val="24"/>
          <w:u w:val="single"/>
          <w:lang w:eastAsia="ru-RU"/>
        </w:rPr>
        <w:t>@</w:t>
      </w:r>
      <w:proofErr w:type="spellStart"/>
      <w:r w:rsidR="009B078D">
        <w:rPr>
          <w:rFonts w:ascii="Times New Roman" w:eastAsia="Times New Roman" w:hAnsi="Times New Roman" w:cs="Times New Roman"/>
          <w:color w:val="0000FF"/>
          <w:sz w:val="24"/>
          <w:szCs w:val="24"/>
          <w:u w:val="single"/>
          <w:lang w:val="en-US" w:eastAsia="ru-RU"/>
        </w:rPr>
        <w:t>yandex</w:t>
      </w:r>
      <w:proofErr w:type="spellEnd"/>
      <w:r w:rsidR="009B078D" w:rsidRPr="005544BD">
        <w:rPr>
          <w:rFonts w:ascii="Times New Roman" w:eastAsia="Times New Roman" w:hAnsi="Times New Roman" w:cs="Times New Roman"/>
          <w:color w:val="0000FF"/>
          <w:sz w:val="24"/>
          <w:szCs w:val="24"/>
          <w:u w:val="single"/>
          <w:lang w:eastAsia="ru-RU"/>
        </w:rPr>
        <w:t>.</w:t>
      </w:r>
      <w:proofErr w:type="spellStart"/>
      <w:r w:rsidR="009B078D" w:rsidRPr="005544BD">
        <w:rPr>
          <w:rFonts w:ascii="Times New Roman" w:eastAsia="Times New Roman" w:hAnsi="Times New Roman" w:cs="Times New Roman"/>
          <w:color w:val="0000FF"/>
          <w:sz w:val="24"/>
          <w:szCs w:val="24"/>
          <w:u w:val="single"/>
          <w:lang w:eastAsia="ru-RU"/>
        </w:rPr>
        <w:t>ru</w:t>
      </w:r>
      <w:proofErr w:type="spellEnd"/>
      <w:r w:rsidRPr="005544BD">
        <w:rPr>
          <w:rFonts w:ascii="Times New Roman" w:eastAsia="Times New Roman" w:hAnsi="Times New Roman" w:cs="Times New Roman"/>
          <w:sz w:val="24"/>
          <w:szCs w:val="24"/>
          <w:lang w:eastAsia="ru-RU"/>
        </w:rPr>
        <w:t>), в случае письменного обращения заявителя;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в сети Интернет на официальном сайте администрации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sidR="00EC7101">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муниципального района Волгоградской области</w:t>
      </w:r>
      <w:r w:rsidR="00EC7101" w:rsidRPr="00EC7101">
        <w:rPr>
          <w:rFonts w:ascii="Times New Roman" w:eastAsia="Times New Roman" w:hAnsi="Times New Roman" w:cs="Times New Roman"/>
          <w:sz w:val="24"/>
          <w:szCs w:val="24"/>
          <w:lang w:eastAsia="ru-RU"/>
        </w:rPr>
        <w:t xml:space="preserve"> (</w:t>
      </w:r>
      <w:r w:rsidR="009B078D" w:rsidRPr="00D20BE6">
        <w:rPr>
          <w:rFonts w:ascii="Times New Roman" w:hAnsi="Times New Roman" w:cs="Times New Roman"/>
          <w:sz w:val="24"/>
          <w:szCs w:val="24"/>
        </w:rPr>
        <w:t>http://усть-бузулукское34.рф/</w:t>
      </w:r>
      <w:r w:rsidR="00EC7101" w:rsidRPr="00EC7101">
        <w:rPr>
          <w:rFonts w:ascii="Times New Roman" w:hAnsi="Times New Roman" w:cs="Times New Roman"/>
          <w:sz w:val="24"/>
          <w:szCs w:val="24"/>
          <w:u w:val="single"/>
          <w:lang w:eastAsia="ru-RU"/>
        </w:rPr>
        <w:t>)</w:t>
      </w:r>
      <w:r w:rsidRPr="005544BD">
        <w:rPr>
          <w:rFonts w:ascii="Times New Roman" w:eastAsia="Times New Roman" w:hAnsi="Times New Roman" w:cs="Times New Roman"/>
          <w:sz w:val="24"/>
          <w:szCs w:val="24"/>
          <w:lang w:eastAsia="ru-RU"/>
        </w:rPr>
        <w:t>, на официальном портале Губернатора и Правительства Волгоградской области (www.volganet.ru), на едином портале государственных и муниципальных услуг (www.gosuslugi.ru).</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1.3.3. Информирование получателей услуги осуществляется путем: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устного консультирования;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письменных разъяснений;</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средств телефонной связи, в том числе по телефонам: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средств почтовой связи;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размещения информационных материалов на сайте администрации в информационно-телекоммуникационной сети Интернет (</w:t>
      </w:r>
      <w:r w:rsidR="009B078D" w:rsidRPr="00D20BE6">
        <w:rPr>
          <w:rFonts w:ascii="Times New Roman" w:hAnsi="Times New Roman" w:cs="Times New Roman"/>
          <w:sz w:val="24"/>
          <w:szCs w:val="24"/>
        </w:rPr>
        <w:t>http://усть-бузулукское34.рф/</w:t>
      </w:r>
      <w:r w:rsidRPr="005544BD">
        <w:rPr>
          <w:rFonts w:ascii="Times New Roman" w:eastAsia="Times New Roman" w:hAnsi="Times New Roman" w:cs="Times New Roman"/>
          <w:sz w:val="24"/>
          <w:szCs w:val="24"/>
          <w:lang w:eastAsia="ru-RU"/>
        </w:rPr>
        <w:t>);</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использования федеральной государственной информационной системы "Сводный реестр государственных и муниципальных услуг (функции)" (www.gosuslugi.ru), официального портала Губернатора и Правительства Волгоградской области (раздел "Государственные услуги") (</w:t>
      </w:r>
      <w:proofErr w:type="spellStart"/>
      <w:r w:rsidRPr="005544BD">
        <w:rPr>
          <w:rFonts w:ascii="Times New Roman" w:eastAsia="Times New Roman" w:hAnsi="Times New Roman" w:cs="Times New Roman"/>
          <w:sz w:val="24"/>
          <w:szCs w:val="24"/>
          <w:lang w:eastAsia="ru-RU"/>
        </w:rPr>
        <w:t>www</w:t>
      </w:r>
      <w:proofErr w:type="spellEnd"/>
      <w:r w:rsidRPr="005544BD">
        <w:rPr>
          <w:rFonts w:ascii="Times New Roman" w:eastAsia="Times New Roman" w:hAnsi="Times New Roman" w:cs="Times New Roman"/>
          <w:sz w:val="24"/>
          <w:szCs w:val="24"/>
          <w:lang w:eastAsia="ru-RU"/>
        </w:rPr>
        <w:t>. volganet.ru);</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обращения в многофункциональный центр предоставления услуг (далее – МФЦ) (если предоставление услуги организовано через МФЦ).</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 информационно-телекоммуникационной сети Интернет размещаются следующие информационные материалы: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lastRenderedPageBreak/>
        <w:t>2) текст настоящего Административного регламента;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 перечень документов, необходимых для предоставления услуги, и требования, предъявляемые к этим документам;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 образцы оформления документов, необходимых для предоставления услуги, и требования к ним;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 порядок информирования о ходе предоставления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6) порядок обжалования действия (бездействия) и решений, осуществляемых и принимаемых </w:t>
      </w:r>
      <w:r w:rsidR="00BD1550">
        <w:rPr>
          <w:rFonts w:ascii="Times New Roman" w:eastAsia="Times New Roman" w:hAnsi="Times New Roman" w:cs="Times New Roman"/>
          <w:sz w:val="24"/>
          <w:szCs w:val="24"/>
          <w:lang w:eastAsia="ru-RU"/>
        </w:rPr>
        <w:t>администрацией</w:t>
      </w:r>
      <w:r w:rsidR="00EC7101">
        <w:rPr>
          <w:rFonts w:ascii="Times New Roman" w:eastAsia="Times New Roman" w:hAnsi="Times New Roman" w:cs="Times New Roman"/>
          <w:sz w:val="24"/>
          <w:szCs w:val="24"/>
          <w:lang w:eastAsia="ru-RU"/>
        </w:rPr>
        <w:t xml:space="preserve"> </w:t>
      </w:r>
      <w:proofErr w:type="spellStart"/>
      <w:r w:rsidR="00D20BE6">
        <w:rPr>
          <w:rFonts w:ascii="Times New Roman" w:eastAsia="Times New Roman" w:hAnsi="Times New Roman" w:cs="Times New Roman"/>
          <w:sz w:val="24"/>
          <w:szCs w:val="24"/>
          <w:lang w:eastAsia="ru-RU"/>
        </w:rPr>
        <w:t>Усть-Бузулукского</w:t>
      </w:r>
      <w:proofErr w:type="spellEnd"/>
      <w:r w:rsidR="00EC7101">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sidR="00EC7101">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муниципального района; в ходе предоставления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На стенде размещается следующая информация: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 текст настоящего Административного регламента;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 перечень документов, необходимых для предоставления услуги, и требования, предъявляемые к этим документам;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 образцы оформления документов, необходимых для предоставления услуги, и требования к ним;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 порядок информирования о ходе предоставления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6) </w:t>
      </w:r>
      <w:r w:rsidR="00BD1550" w:rsidRPr="005544BD">
        <w:rPr>
          <w:rFonts w:ascii="Times New Roman" w:eastAsia="Times New Roman" w:hAnsi="Times New Roman" w:cs="Times New Roman"/>
          <w:sz w:val="24"/>
          <w:szCs w:val="24"/>
          <w:lang w:eastAsia="ru-RU"/>
        </w:rPr>
        <w:t xml:space="preserve">порядок обжалования действия (бездействия) и решений, осуществляемых и принимаемых </w:t>
      </w:r>
      <w:r w:rsidR="00BD1550">
        <w:rPr>
          <w:rFonts w:ascii="Times New Roman" w:eastAsia="Times New Roman" w:hAnsi="Times New Roman" w:cs="Times New Roman"/>
          <w:sz w:val="24"/>
          <w:szCs w:val="24"/>
          <w:lang w:eastAsia="ru-RU"/>
        </w:rPr>
        <w:t xml:space="preserve">администрацией </w:t>
      </w:r>
      <w:proofErr w:type="spellStart"/>
      <w:r w:rsidR="00D20BE6">
        <w:rPr>
          <w:rFonts w:ascii="Times New Roman" w:eastAsia="Times New Roman" w:hAnsi="Times New Roman" w:cs="Times New Roman"/>
          <w:sz w:val="24"/>
          <w:szCs w:val="24"/>
          <w:lang w:eastAsia="ru-RU"/>
        </w:rPr>
        <w:t>Усть-Бузулукского</w:t>
      </w:r>
      <w:proofErr w:type="spellEnd"/>
      <w:r w:rsidR="00BD1550">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sidR="00BD1550">
        <w:rPr>
          <w:rFonts w:ascii="Times New Roman" w:eastAsia="Times New Roman" w:hAnsi="Times New Roman" w:cs="Times New Roman"/>
          <w:sz w:val="24"/>
          <w:szCs w:val="24"/>
          <w:lang w:eastAsia="ru-RU"/>
        </w:rPr>
        <w:t xml:space="preserve"> </w:t>
      </w:r>
      <w:r w:rsidR="00BD1550" w:rsidRPr="005544BD">
        <w:rPr>
          <w:rFonts w:ascii="Times New Roman" w:eastAsia="Times New Roman" w:hAnsi="Times New Roman" w:cs="Times New Roman"/>
          <w:sz w:val="24"/>
          <w:szCs w:val="24"/>
          <w:lang w:eastAsia="ru-RU"/>
        </w:rPr>
        <w:t>муниципального района; в ходе предоставления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1.3.4. При личном обращении заявителей должностное лицо уполномоченного органа (далее - должностное лицо) информирует об условиях и правилах предоставления государственной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 случае организации предоставления государственной услуги через МФЦ информирование получателей государственной услуги о местах нахождения и графиках работы МФЦ осуществляется способами, установленными пунктом 1.3.3 настоящего Административного регламента.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1.3.5. Использование средств телефонной связи, в том числе личное консультирование должностными лицами.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по наименованию уполномоченного органа, в который позвонил гражданин, фамилии, имени, отчества и должности лица, принявшего телефонный звонок.</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lastRenderedPageBreak/>
        <w:t>1.3.6. С момента сдачи документов для предоставления услуги заявитель имеет право на получение любых интересующих его сведений о ходе предоставления государственной услуги посредством телефона или личного посещения уполномоченного органа.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Письменное обращение заявителя рассматривается должностными лицами с учетом времени, необходимого для подготовки ответа, в срок, не превышающий 30 дней с момента регистрации </w:t>
      </w:r>
      <w:r w:rsidR="00BD1550" w:rsidRPr="005544BD">
        <w:rPr>
          <w:rFonts w:ascii="Times New Roman" w:eastAsia="Times New Roman" w:hAnsi="Times New Roman" w:cs="Times New Roman"/>
          <w:sz w:val="24"/>
          <w:szCs w:val="24"/>
          <w:lang w:eastAsia="ru-RU"/>
        </w:rPr>
        <w:t>обращения.</w:t>
      </w:r>
    </w:p>
    <w:p w:rsidR="005544BD" w:rsidRPr="005544BD" w:rsidRDefault="005544BD" w:rsidP="00546550">
      <w:pPr>
        <w:spacing w:before="100" w:beforeAutospacing="1"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2. Стандарт предоставления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 Наименование муниципальной услуги – «Предоставление информации об очередности предоставления жилых помещений на условиях социального найма».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2.2. Муниципальная услуга предоставляется администрацией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sidR="00BD1550">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муниципального района Волгоградской области (далее – администрация поселения).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2.3. Результатом предоставления муниципальной услуги является предоставление заявителю информации об очередности предоставления жилых помещений на условиях социального найма.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2.4. Срок предоставления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Срок предоставления муниципальной услуги составляет не более 30 дней со дня поступления заявления.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2.5. Правовой основой для предоставления муниципальной услуги являются следующие нормативные правовые акты: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Жилищный кодекс Российской Федерации;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Федеральный закон от 6 октября 2003 г. № 131-ФЗ «Об общих принципах организации местного самоуправления в Российской Федерации»;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Федеральный закон от 27 июня 2010 г. № 210-ФЗ «Об организации предоставления государственных и муниципальных услуг»;</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Закон Волгоградской области от 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постановление Главы Администрации Волгоградской области от 24.04.2006 № 455 «О некоторых вопросах реализации Закона Волгоградской области от 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w:t>
      </w:r>
    </w:p>
    <w:p w:rsidR="005544BD" w:rsidRPr="005544BD" w:rsidRDefault="00BD1550" w:rsidP="0054655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44BD" w:rsidRPr="005544BD">
        <w:rPr>
          <w:rFonts w:ascii="Times New Roman" w:eastAsia="Times New Roman" w:hAnsi="Times New Roman" w:cs="Times New Roman"/>
          <w:sz w:val="24"/>
          <w:szCs w:val="24"/>
          <w:lang w:eastAsia="ru-RU"/>
        </w:rPr>
        <w:t xml:space="preserve">Устав </w:t>
      </w:r>
      <w:proofErr w:type="spellStart"/>
      <w:r w:rsidR="00D20BE6">
        <w:rPr>
          <w:rFonts w:ascii="Times New Roman" w:eastAsia="Times New Roman" w:hAnsi="Times New Roman" w:cs="Times New Roman"/>
          <w:sz w:val="24"/>
          <w:szCs w:val="24"/>
          <w:lang w:eastAsia="ru-RU"/>
        </w:rPr>
        <w:t>Усть-Бузулукского</w:t>
      </w:r>
      <w:proofErr w:type="spellEnd"/>
      <w:r w:rsidR="005544BD"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Pr>
          <w:rFonts w:ascii="Times New Roman" w:eastAsia="Times New Roman" w:hAnsi="Times New Roman" w:cs="Times New Roman"/>
          <w:sz w:val="24"/>
          <w:szCs w:val="24"/>
          <w:lang w:eastAsia="ru-RU"/>
        </w:rPr>
        <w:t xml:space="preserve"> </w:t>
      </w:r>
      <w:r w:rsidR="005544BD" w:rsidRPr="005544BD">
        <w:rPr>
          <w:rFonts w:ascii="Times New Roman" w:eastAsia="Times New Roman" w:hAnsi="Times New Roman" w:cs="Times New Roman"/>
          <w:sz w:val="24"/>
          <w:szCs w:val="24"/>
          <w:lang w:eastAsia="ru-RU"/>
        </w:rPr>
        <w:t>муниципального района Волгоградской области.</w:t>
      </w:r>
    </w:p>
    <w:p w:rsidR="00BD1550" w:rsidRPr="0083488A" w:rsidRDefault="00BD1550" w:rsidP="00546550">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w:t>
      </w:r>
      <w:r w:rsidRPr="0083488A">
        <w:rPr>
          <w:rFonts w:ascii="Times New Roman" w:hAnsi="Times New Roman"/>
          <w:sz w:val="24"/>
          <w:szCs w:val="24"/>
        </w:rPr>
        <w:t>иными нормативно-правовыми актами.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lastRenderedPageBreak/>
        <w:t xml:space="preserve">2.6. Предоставление муниципальной услуги осуществляется на основании заявления заявителя (в том числе в электронной форме) на имя главы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sidR="00BD1550">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муниципального района Волгоградской области.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При подаче заявления заявитель предоставляет паспорт, доверенность (если от имени заявителя выступает уполномоченный представитель).</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2.7. Оснований для отказа в приеме и оснований для отказа в предоставлении муниципальной услуги не предусмотрено.</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2.8. Муниципальная услуга предоставляется бесплатно.</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2.9.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2.10. Срок регистрации заявления и прилагаемых к нему документов составляет:</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на личном приеме граждан – не более 20 минут;</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при поступлении заявления и доверенности (если от имени заявителя выступает уполномоченный представитель) по почте, электронной почте или через МФЦ – не более 3 рабочих дней со дня поступления в администрацию поселения.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2.11.1. Требования к помещениям, в которых предоставляется муниципальная услуга.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2.11.2. Требования к местам ожидания.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lastRenderedPageBreak/>
        <w:t>Места ожидания должны быть оборудованы стульями, кресельными секциями, скамьями.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2.11.3. Требования к местам приема заявителей.</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2.11.4. Требования к информационным стендам.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текст настоящего Административного регламента;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информация о порядке исполнения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формы и образцы документов для заполнения.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сведения о месте нахождения и графике работы наименование администрации муниципального образования и МФЦ;</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справочные телефоны;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адреса электронной почты и адреса Интернет-сайтов;</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информация о месте личного приема, а также об установленных для личного приема днях и часах.</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При изменении информации по исполнению муниципальной услуги осуществляется ее периодическое обновление.</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w:t>
      </w:r>
      <w:r w:rsidRPr="005544BD">
        <w:rPr>
          <w:rFonts w:ascii="Times New Roman" w:eastAsia="Times New Roman" w:hAnsi="Times New Roman" w:cs="Times New Roman"/>
          <w:sz w:val="24"/>
          <w:szCs w:val="24"/>
          <w:lang w:eastAsia="ru-RU"/>
        </w:rPr>
        <w:lastRenderedPageBreak/>
        <w:t xml:space="preserve">Администрации Волгоградской области в разделе «Государственные услуги» (www.volganet.ru), а также на официальном сайте уполномоченного органа (адрес сайта </w:t>
      </w:r>
      <w:r w:rsidR="00BD1550" w:rsidRPr="005544BD">
        <w:rPr>
          <w:rFonts w:ascii="Times New Roman" w:eastAsia="Times New Roman" w:hAnsi="Times New Roman" w:cs="Times New Roman"/>
          <w:sz w:val="24"/>
          <w:szCs w:val="24"/>
          <w:lang w:eastAsia="ru-RU"/>
        </w:rPr>
        <w:t>(</w:t>
      </w:r>
      <w:r w:rsidR="00525318" w:rsidRPr="001D7BED">
        <w:rPr>
          <w:rFonts w:ascii="Times New Roman" w:eastAsia="Calibri" w:hAnsi="Times New Roman" w:cs="Times New Roman"/>
          <w:sz w:val="24"/>
          <w:szCs w:val="24"/>
        </w:rPr>
        <w:t>htt</w:t>
      </w:r>
      <w:r w:rsidR="00525318">
        <w:rPr>
          <w:rFonts w:ascii="Times New Roman" w:eastAsia="Calibri" w:hAnsi="Times New Roman" w:cs="Times New Roman"/>
          <w:sz w:val="24"/>
          <w:szCs w:val="24"/>
        </w:rPr>
        <w:t>p://усть-бузулукское34.рф/</w:t>
      </w:r>
      <w:r w:rsidR="00BD1550" w:rsidRPr="005544BD">
        <w:rPr>
          <w:rFonts w:ascii="Times New Roman" w:eastAsia="Times New Roman" w:hAnsi="Times New Roman" w:cs="Times New Roman"/>
          <w:sz w:val="24"/>
          <w:szCs w:val="24"/>
          <w:lang w:eastAsia="ru-RU"/>
        </w:rPr>
        <w:t>);</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2.11.5. Требования к обеспечению доступности предоставления муниципальной услуги для инвалидов.</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 целях обеспечения условий доступности для инвалидов муниципальной услуги должно быть обеспечено:</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беспрепятственный вход инвалидов в помещение и выход из него;</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 допуск </w:t>
      </w:r>
      <w:proofErr w:type="spellStart"/>
      <w:r w:rsidRPr="005544BD">
        <w:rPr>
          <w:rFonts w:ascii="Times New Roman" w:eastAsia="Times New Roman" w:hAnsi="Times New Roman" w:cs="Times New Roman"/>
          <w:sz w:val="24"/>
          <w:szCs w:val="24"/>
          <w:lang w:eastAsia="ru-RU"/>
        </w:rPr>
        <w:t>сурдопереводчика</w:t>
      </w:r>
      <w:proofErr w:type="spellEnd"/>
      <w:r w:rsidRPr="005544BD">
        <w:rPr>
          <w:rFonts w:ascii="Times New Roman" w:eastAsia="Times New Roman" w:hAnsi="Times New Roman" w:cs="Times New Roman"/>
          <w:sz w:val="24"/>
          <w:szCs w:val="24"/>
          <w:lang w:eastAsia="ru-RU"/>
        </w:rPr>
        <w:t xml:space="preserve"> и </w:t>
      </w:r>
      <w:proofErr w:type="spellStart"/>
      <w:r w:rsidRPr="005544BD">
        <w:rPr>
          <w:rFonts w:ascii="Times New Roman" w:eastAsia="Times New Roman" w:hAnsi="Times New Roman" w:cs="Times New Roman"/>
          <w:sz w:val="24"/>
          <w:szCs w:val="24"/>
          <w:lang w:eastAsia="ru-RU"/>
        </w:rPr>
        <w:t>тифлосурдопереводчика</w:t>
      </w:r>
      <w:proofErr w:type="spellEnd"/>
      <w:r w:rsidRPr="005544BD">
        <w:rPr>
          <w:rFonts w:ascii="Times New Roman" w:eastAsia="Times New Roman" w:hAnsi="Times New Roman" w:cs="Times New Roman"/>
          <w:sz w:val="24"/>
          <w:szCs w:val="24"/>
          <w:lang w:eastAsia="ru-RU"/>
        </w:rPr>
        <w:t>;</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2.12.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w:t>
      </w:r>
      <w:r w:rsidRPr="005544BD">
        <w:rPr>
          <w:rFonts w:ascii="Times New Roman" w:eastAsia="Times New Roman" w:hAnsi="Times New Roman" w:cs="Times New Roman"/>
          <w:sz w:val="24"/>
          <w:szCs w:val="24"/>
          <w:lang w:eastAsia="ru-RU"/>
        </w:rPr>
        <w:lastRenderedPageBreak/>
        <w:t xml:space="preserve">решений, действий (бездействия) администрации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sidR="00BD1550">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 xml:space="preserve">муниципального района Волгоградской области и должностных лиц </w:t>
      </w:r>
      <w:proofErr w:type="spellStart"/>
      <w:r w:rsidR="00D20BE6">
        <w:rPr>
          <w:rFonts w:ascii="Times New Roman" w:eastAsia="Times New Roman" w:hAnsi="Times New Roman" w:cs="Times New Roman"/>
          <w:sz w:val="24"/>
          <w:szCs w:val="24"/>
          <w:lang w:eastAsia="ru-RU"/>
        </w:rPr>
        <w:t>Усть-Бузулукского</w:t>
      </w:r>
      <w:proofErr w:type="spellEnd"/>
      <w:r w:rsidRPr="005544BD">
        <w:rPr>
          <w:rFonts w:ascii="Times New Roman" w:eastAsia="Times New Roman" w:hAnsi="Times New Roman" w:cs="Times New Roman"/>
          <w:sz w:val="24"/>
          <w:szCs w:val="24"/>
          <w:lang w:eastAsia="ru-RU"/>
        </w:rPr>
        <w:t xml:space="preserve"> сельского поселения </w:t>
      </w:r>
      <w:r w:rsidR="00D20BE6">
        <w:rPr>
          <w:rFonts w:ascii="Times New Roman" w:eastAsia="Times New Roman" w:hAnsi="Times New Roman" w:cs="Times New Roman"/>
          <w:sz w:val="24"/>
          <w:szCs w:val="24"/>
          <w:lang w:eastAsia="ru-RU"/>
        </w:rPr>
        <w:t>Алексеевского</w:t>
      </w:r>
      <w:r w:rsidR="00BD1550">
        <w:rPr>
          <w:rFonts w:ascii="Times New Roman" w:eastAsia="Times New Roman" w:hAnsi="Times New Roman" w:cs="Times New Roman"/>
          <w:sz w:val="24"/>
          <w:szCs w:val="24"/>
          <w:lang w:eastAsia="ru-RU"/>
        </w:rPr>
        <w:t xml:space="preserve"> </w:t>
      </w:r>
      <w:r w:rsidRPr="005544BD">
        <w:rPr>
          <w:rFonts w:ascii="Times New Roman" w:eastAsia="Times New Roman" w:hAnsi="Times New Roman" w:cs="Times New Roman"/>
          <w:sz w:val="24"/>
          <w:szCs w:val="24"/>
          <w:lang w:eastAsia="ru-RU"/>
        </w:rPr>
        <w:t>муниципального района Волгоградской области.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2.13. Осуществление отдельных административных процедур возможно в электронном виде.</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w:t>
      </w:r>
    </w:p>
    <w:p w:rsid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525318" w:rsidRPr="005544BD" w:rsidRDefault="00525318"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p>
    <w:p w:rsidR="005544BD" w:rsidRPr="005544BD" w:rsidRDefault="005544BD" w:rsidP="00546550">
      <w:pPr>
        <w:spacing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3. Состав, последовательность и сроки выполнения</w:t>
      </w:r>
    </w:p>
    <w:p w:rsidR="005544BD" w:rsidRPr="005544BD" w:rsidRDefault="005544BD" w:rsidP="00546550">
      <w:pPr>
        <w:spacing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административных процедур, требования к порядку</w:t>
      </w:r>
    </w:p>
    <w:p w:rsidR="005544BD" w:rsidRPr="005544BD" w:rsidRDefault="005544BD" w:rsidP="00546550">
      <w:pPr>
        <w:spacing w:after="0" w:line="240" w:lineRule="auto"/>
        <w:contextualSpacing/>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их выполнения, в том числе особенности выполнения</w:t>
      </w:r>
    </w:p>
    <w:p w:rsidR="005544BD" w:rsidRPr="005544BD" w:rsidRDefault="005544BD" w:rsidP="0054655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административных процедур в электронной форме</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 Предоставление муниципальной услуги включает в себя следующие административные процедуры: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 прием и регистрация заявления;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 рассмотрение заявления и подготовка информации;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 направление (вручение) информации об очередности предоставления жилых помещений на условиях социального найма.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3.1. Прием и регистрация заявления.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3.1.1. Основанием для начала административной процедуры является поступление заявления о предоставлении муниципальной услуги на личном приеме, почтовым отправлением, через МФЦ или по информационным системам общего пользования.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3.1.2. Прием документов от заявителей осуществляет уполномоченное лицо администрации поселения.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Заявление, поступившее в администрацию поселения по информационным системам общего пользования, распечатывается на бумажном носителе и регистрируется в установленные сроки.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На заявлении указываются дата регистрации и входящий номер.</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При приеме заявления непосредственно от гражданина по его просьбе на втором экземпляре делается отметка с указанием даты приема заявления, фамилии и инициалов лица, принявшего его, и сообщается контактный телефон (телефон для справок).</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lastRenderedPageBreak/>
        <w:t>3.1.3. Максимальный срок исполнения административной процедуры: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при личном приеме граждан – не более 20 минут;</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3.1.4. Результатом исполнения административной процедуры является прием и регистрация заявления.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3.2. Рассмотрение заявления и подготовка информации.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3.2.1. Основанием для начала выполнения административной процедуры является зарегистрированное в установленном порядке заявление.</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3.2.2. Уполномоченное лицо администрации поселения внимательно изучает содержание заявления и готовит необходимую информацию.</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3.2.3. Максимальный срок исполнения административной процедуры – не более 20 дней со дня регистрации заявления.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3.2.4. Результатом исполнения административной процедуры является информация об очередности предоставления жилых помещений на условиях социального найма.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3.3. Направление (вручение) подготовленной информации.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3.3.1. Информация об очередности предоставления жилых помещений на условиях социального найма предоставляется заявителю способом, указанным в заявлении, в том числе посредством электронной почты либо через МФЦ.</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3.3.2. Максимальный срок исполнения административной процедуры – не более 7 дней.</w:t>
      </w:r>
    </w:p>
    <w:p w:rsid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3.3.3. Результатом исполнения административной процедуры является предоставление заявителю запрошенной информации.</w:t>
      </w:r>
    </w:p>
    <w:p w:rsidR="00F27767" w:rsidRPr="005544BD" w:rsidRDefault="00F27767"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p>
    <w:p w:rsidR="005544BD" w:rsidRPr="005544BD" w:rsidRDefault="005544BD" w:rsidP="00546550">
      <w:pPr>
        <w:spacing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4. Формы контроля за исполнением</w:t>
      </w:r>
    </w:p>
    <w:p w:rsidR="005544BD" w:rsidRPr="005544BD" w:rsidRDefault="005544BD" w:rsidP="00546550">
      <w:pPr>
        <w:spacing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административного регламента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lastRenderedPageBreak/>
        <w:t>4.4. Результаты проверки оформляются в виде акта, в котором отражаются выявленные нарушения и предложения по их устранению.</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Акт подписывается лицом, уполномоченным на осуществление контроля.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5544BD" w:rsidRPr="005544BD" w:rsidRDefault="005544BD" w:rsidP="00546550">
      <w:pPr>
        <w:spacing w:before="100" w:beforeAutospacing="1" w:after="0" w:line="240" w:lineRule="auto"/>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b/>
          <w:bCs/>
          <w:sz w:val="24"/>
          <w:szCs w:val="24"/>
          <w:lang w:eastAsia="ru-RU"/>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 нарушение срока регистрации заявления о предоставлении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 нарушение срока предоставления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7) отказ администрации поселения, должностных лиц администрации поселения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5.2. Жалоба подается в администрацию поселения в письменной форме на бумажном носителе или в форме электронного документа.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5544BD">
        <w:rPr>
          <w:rFonts w:ascii="Times New Roman" w:eastAsia="Times New Roman" w:hAnsi="Times New Roman" w:cs="Times New Roman"/>
          <w:sz w:val="24"/>
          <w:szCs w:val="24"/>
          <w:lang w:eastAsia="ru-RU"/>
        </w:rPr>
        <w:lastRenderedPageBreak/>
        <w:t>администрации поселения, единого портала государственных и муниципальных услуг, а также может быть принята при личном приеме заявителя.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5.3. Жалоба должна содержать:</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поселения.</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5.5. Ответ по существу жалобы не дается в случаях, если:</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 письменной жалобе не указаны фамилия заявителя, направившего обращение, и почтовый адрес, по которому должен быть направлен ответ;</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текст письменной жалобы не поддается прочтению;</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w:t>
      </w:r>
      <w:r w:rsidRPr="005544BD">
        <w:rPr>
          <w:rFonts w:ascii="Times New Roman" w:eastAsia="Times New Roman" w:hAnsi="Times New Roman" w:cs="Times New Roman"/>
          <w:sz w:val="24"/>
          <w:szCs w:val="24"/>
          <w:lang w:eastAsia="ru-RU"/>
        </w:rPr>
        <w:lastRenderedPageBreak/>
        <w:t>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2) отказать в удовлетворении жалобы.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5544BD" w:rsidRPr="005544BD"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772424" w:rsidRDefault="005544BD" w:rsidP="00546550">
      <w:pPr>
        <w:spacing w:before="100" w:beforeAutospacing="1" w:after="0" w:line="240" w:lineRule="auto"/>
        <w:ind w:firstLine="567"/>
        <w:jc w:val="both"/>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772424" w:rsidRDefault="00772424" w:rsidP="00772424">
      <w:pPr>
        <w:spacing w:after="0" w:line="180" w:lineRule="atLeast"/>
        <w:ind w:left="150"/>
        <w:jc w:val="right"/>
        <w:rPr>
          <w:rFonts w:ascii="Times New Roman" w:eastAsia="Times New Roman" w:hAnsi="Times New Roman" w:cs="Times New Roman"/>
          <w:sz w:val="24"/>
          <w:szCs w:val="24"/>
          <w:lang w:eastAsia="ru-RU"/>
        </w:rPr>
      </w:pPr>
    </w:p>
    <w:p w:rsidR="00772424" w:rsidRDefault="00772424"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25318" w:rsidRDefault="00525318" w:rsidP="00772424">
      <w:pPr>
        <w:spacing w:after="0" w:line="180" w:lineRule="atLeast"/>
        <w:ind w:left="150"/>
        <w:jc w:val="right"/>
        <w:rPr>
          <w:rFonts w:ascii="Times New Roman" w:eastAsia="Times New Roman" w:hAnsi="Times New Roman" w:cs="Times New Roman"/>
          <w:sz w:val="24"/>
          <w:szCs w:val="24"/>
          <w:lang w:eastAsia="ru-RU"/>
        </w:rPr>
      </w:pP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ПРИЛОЖЕНИЕ № 1</w:t>
      </w: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к административному регламенту администрации</w:t>
      </w:r>
    </w:p>
    <w:p w:rsidR="005544BD" w:rsidRPr="00546550" w:rsidRDefault="00D20BE6" w:rsidP="00772424">
      <w:pPr>
        <w:spacing w:after="0" w:line="180" w:lineRule="atLeast"/>
        <w:ind w:left="150"/>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Усть-Бузулукского</w:t>
      </w:r>
      <w:proofErr w:type="spellEnd"/>
      <w:r w:rsidR="005544BD" w:rsidRPr="00546550">
        <w:rPr>
          <w:rFonts w:ascii="Times New Roman" w:eastAsia="Times New Roman" w:hAnsi="Times New Roman" w:cs="Times New Roman"/>
          <w:lang w:eastAsia="ru-RU"/>
        </w:rPr>
        <w:t xml:space="preserve"> сельского поселения</w:t>
      </w: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предоставления муниципальной услуги</w:t>
      </w: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«Предоставление информации об очередности</w:t>
      </w: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предоставления жилых помещений на условиях</w:t>
      </w:r>
    </w:p>
    <w:p w:rsidR="005544BD"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социального найма»</w:t>
      </w:r>
    </w:p>
    <w:p w:rsidR="00A26C72" w:rsidRDefault="00A26C72" w:rsidP="00772424">
      <w:pPr>
        <w:spacing w:after="0" w:line="180" w:lineRule="atLeast"/>
        <w:ind w:left="150"/>
        <w:jc w:val="right"/>
        <w:rPr>
          <w:rFonts w:ascii="Times New Roman" w:eastAsia="Times New Roman" w:hAnsi="Times New Roman" w:cs="Times New Roman"/>
          <w:lang w:eastAsia="ru-RU"/>
        </w:rPr>
      </w:pPr>
    </w:p>
    <w:p w:rsidR="00A26C72" w:rsidRPr="00546550" w:rsidRDefault="00A26C72" w:rsidP="00772424">
      <w:pPr>
        <w:spacing w:after="0" w:line="180" w:lineRule="atLeast"/>
        <w:ind w:left="150"/>
        <w:jc w:val="right"/>
        <w:rPr>
          <w:rFonts w:ascii="Times New Roman" w:eastAsia="Times New Roman" w:hAnsi="Times New Roman" w:cs="Times New Roman"/>
          <w:lang w:eastAsia="ru-RU"/>
        </w:rPr>
      </w:pPr>
      <w:bookmarkStart w:id="0" w:name="_GoBack"/>
      <w:bookmarkEnd w:id="0"/>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 xml:space="preserve">Главе </w:t>
      </w:r>
      <w:proofErr w:type="spellStart"/>
      <w:r w:rsidR="00D20BE6">
        <w:rPr>
          <w:rFonts w:ascii="Times New Roman" w:eastAsia="Times New Roman" w:hAnsi="Times New Roman" w:cs="Times New Roman"/>
          <w:lang w:eastAsia="ru-RU"/>
        </w:rPr>
        <w:t>Усть-Бузулукского</w:t>
      </w:r>
      <w:proofErr w:type="spellEnd"/>
      <w:r w:rsidRPr="00546550">
        <w:rPr>
          <w:rFonts w:ascii="Times New Roman" w:eastAsia="Times New Roman" w:hAnsi="Times New Roman" w:cs="Times New Roman"/>
          <w:lang w:eastAsia="ru-RU"/>
        </w:rPr>
        <w:t xml:space="preserve"> сельского поселения</w:t>
      </w: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_______________________________________</w:t>
      </w:r>
    </w:p>
    <w:p w:rsidR="00772424"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от_____________________________________</w:t>
      </w: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 xml:space="preserve"> ______________________________________</w:t>
      </w:r>
    </w:p>
    <w:p w:rsidR="005544BD" w:rsidRPr="00546550" w:rsidRDefault="00772424" w:rsidP="00772424">
      <w:pPr>
        <w:spacing w:after="0" w:line="180" w:lineRule="atLeast"/>
        <w:ind w:left="150"/>
        <w:jc w:val="center"/>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 xml:space="preserve">                                                                                                       </w:t>
      </w:r>
      <w:r w:rsidR="005544BD" w:rsidRPr="00546550">
        <w:rPr>
          <w:rFonts w:ascii="Times New Roman" w:eastAsia="Times New Roman" w:hAnsi="Times New Roman" w:cs="Times New Roman"/>
          <w:lang w:eastAsia="ru-RU"/>
        </w:rPr>
        <w:t>(Ф.И.О. заявителя)</w:t>
      </w:r>
    </w:p>
    <w:p w:rsidR="005544BD" w:rsidRPr="00546550" w:rsidRDefault="00772424"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 xml:space="preserve">    </w:t>
      </w:r>
      <w:r w:rsidR="005544BD" w:rsidRPr="00546550">
        <w:rPr>
          <w:rFonts w:ascii="Times New Roman" w:eastAsia="Times New Roman" w:hAnsi="Times New Roman" w:cs="Times New Roman"/>
          <w:lang w:eastAsia="ru-RU"/>
        </w:rPr>
        <w:t>Адрес проживания: _______________________</w:t>
      </w: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________________________________________</w:t>
      </w:r>
    </w:p>
    <w:p w:rsidR="005544BD" w:rsidRPr="00546550" w:rsidRDefault="005544BD" w:rsidP="00772424">
      <w:pPr>
        <w:spacing w:after="0" w:line="180" w:lineRule="atLeast"/>
        <w:ind w:left="150"/>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Телефон: _______________</w:t>
      </w:r>
    </w:p>
    <w:p w:rsidR="00772424" w:rsidRDefault="00772424" w:rsidP="005544BD">
      <w:pPr>
        <w:spacing w:before="100" w:beforeAutospacing="1" w:after="0" w:line="180" w:lineRule="atLeast"/>
        <w:jc w:val="center"/>
        <w:rPr>
          <w:rFonts w:ascii="Times New Roman" w:eastAsia="Times New Roman" w:hAnsi="Times New Roman" w:cs="Times New Roman"/>
          <w:sz w:val="24"/>
          <w:szCs w:val="24"/>
          <w:lang w:eastAsia="ru-RU"/>
        </w:rPr>
      </w:pPr>
    </w:p>
    <w:p w:rsidR="005544BD" w:rsidRPr="005544BD" w:rsidRDefault="005544BD" w:rsidP="005544BD">
      <w:pPr>
        <w:spacing w:before="100" w:beforeAutospacing="1" w:after="0" w:line="180" w:lineRule="atLeast"/>
        <w:jc w:val="center"/>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З А Я В Л Е Н И Е</w:t>
      </w:r>
    </w:p>
    <w:p w:rsidR="005544BD" w:rsidRPr="005544BD" w:rsidRDefault="005544BD" w:rsidP="005544BD">
      <w:pPr>
        <w:spacing w:before="100" w:beforeAutospacing="1" w:after="0" w:line="180" w:lineRule="atLeast"/>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Прошу предоставить сведения об очередности предоставления жилых помещений на условиях социального найма в отношении ______________________________________________________________.</w:t>
      </w:r>
    </w:p>
    <w:p w:rsidR="005544BD" w:rsidRPr="00772424" w:rsidRDefault="005544BD" w:rsidP="00772424">
      <w:pPr>
        <w:spacing w:after="0" w:line="180" w:lineRule="atLeast"/>
        <w:jc w:val="center"/>
        <w:rPr>
          <w:rFonts w:ascii="Times New Roman" w:eastAsia="Times New Roman" w:hAnsi="Times New Roman" w:cs="Times New Roman"/>
          <w:sz w:val="20"/>
          <w:szCs w:val="20"/>
          <w:lang w:eastAsia="ru-RU"/>
        </w:rPr>
      </w:pPr>
      <w:r w:rsidRPr="00772424">
        <w:rPr>
          <w:rFonts w:ascii="Times New Roman" w:eastAsia="Times New Roman" w:hAnsi="Times New Roman" w:cs="Times New Roman"/>
          <w:sz w:val="20"/>
          <w:szCs w:val="20"/>
          <w:lang w:eastAsia="ru-RU"/>
        </w:rPr>
        <w:t>(Фамилия, имя, отчество)</w:t>
      </w:r>
    </w:p>
    <w:p w:rsidR="005544BD" w:rsidRPr="005544BD" w:rsidRDefault="005544BD" w:rsidP="00772424">
      <w:pPr>
        <w:spacing w:before="100" w:beforeAutospacing="1" w:after="0" w:line="180" w:lineRule="atLeast"/>
        <w:ind w:left="15"/>
        <w:jc w:val="right"/>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"___"_________________20___ г.</w:t>
      </w:r>
    </w:p>
    <w:p w:rsidR="005544BD" w:rsidRPr="005544BD" w:rsidRDefault="005544BD" w:rsidP="00772424">
      <w:pPr>
        <w:spacing w:before="100" w:beforeAutospacing="1" w:after="0" w:line="180" w:lineRule="atLeast"/>
        <w:ind w:left="15"/>
        <w:jc w:val="right"/>
        <w:rPr>
          <w:rFonts w:ascii="Times New Roman" w:eastAsia="Times New Roman" w:hAnsi="Times New Roman" w:cs="Times New Roman"/>
          <w:sz w:val="24"/>
          <w:szCs w:val="24"/>
          <w:lang w:eastAsia="ru-RU"/>
        </w:rPr>
      </w:pPr>
      <w:r w:rsidRPr="005544BD">
        <w:rPr>
          <w:rFonts w:ascii="Times New Roman" w:eastAsia="Times New Roman" w:hAnsi="Times New Roman" w:cs="Times New Roman"/>
          <w:sz w:val="24"/>
          <w:szCs w:val="24"/>
          <w:lang w:eastAsia="ru-RU"/>
        </w:rPr>
        <w:t>________________ ______________________________________________</w:t>
      </w:r>
    </w:p>
    <w:p w:rsidR="005544BD" w:rsidRPr="005544BD" w:rsidRDefault="00772424" w:rsidP="00772424">
      <w:pPr>
        <w:spacing w:after="0" w:line="180" w:lineRule="atLeast"/>
        <w:ind w:left="15" w:firstLine="124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44BD" w:rsidRPr="005544BD">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 xml:space="preserve">                </w:t>
      </w:r>
      <w:r w:rsidR="005544BD" w:rsidRPr="005544BD">
        <w:rPr>
          <w:rFonts w:ascii="Times New Roman" w:eastAsia="Times New Roman" w:hAnsi="Times New Roman" w:cs="Times New Roman"/>
          <w:sz w:val="24"/>
          <w:szCs w:val="24"/>
          <w:lang w:eastAsia="ru-RU"/>
        </w:rPr>
        <w:t>  (фамилия, инициалы)</w:t>
      </w: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772424" w:rsidRDefault="00772424" w:rsidP="005544BD">
      <w:pPr>
        <w:spacing w:before="100" w:beforeAutospacing="1" w:after="0" w:line="180" w:lineRule="atLeast"/>
        <w:ind w:left="135"/>
        <w:jc w:val="right"/>
        <w:rPr>
          <w:rFonts w:ascii="Times New Roman" w:eastAsia="Times New Roman" w:hAnsi="Times New Roman" w:cs="Times New Roman"/>
          <w:sz w:val="24"/>
          <w:szCs w:val="24"/>
          <w:lang w:eastAsia="ru-RU"/>
        </w:rPr>
      </w:pPr>
    </w:p>
    <w:p w:rsidR="00F27767" w:rsidRDefault="00F27767" w:rsidP="00772424">
      <w:pPr>
        <w:spacing w:after="0" w:line="180" w:lineRule="atLeast"/>
        <w:ind w:left="135"/>
        <w:jc w:val="right"/>
        <w:rPr>
          <w:rFonts w:ascii="Times New Roman" w:eastAsia="Times New Roman" w:hAnsi="Times New Roman" w:cs="Times New Roman"/>
          <w:sz w:val="24"/>
          <w:szCs w:val="24"/>
          <w:lang w:eastAsia="ru-RU"/>
        </w:rPr>
      </w:pPr>
    </w:p>
    <w:p w:rsidR="00F27767" w:rsidRDefault="00F27767" w:rsidP="00772424">
      <w:pPr>
        <w:spacing w:after="0" w:line="180" w:lineRule="atLeast"/>
        <w:ind w:left="135"/>
        <w:jc w:val="right"/>
        <w:rPr>
          <w:rFonts w:ascii="Times New Roman" w:eastAsia="Times New Roman" w:hAnsi="Times New Roman" w:cs="Times New Roman"/>
          <w:sz w:val="24"/>
          <w:szCs w:val="24"/>
          <w:lang w:eastAsia="ru-RU"/>
        </w:rPr>
      </w:pPr>
    </w:p>
    <w:p w:rsidR="00F27767" w:rsidRDefault="00F27767" w:rsidP="00772424">
      <w:pPr>
        <w:spacing w:after="0" w:line="180" w:lineRule="atLeast"/>
        <w:ind w:left="135"/>
        <w:jc w:val="right"/>
        <w:rPr>
          <w:rFonts w:ascii="Times New Roman" w:eastAsia="Times New Roman" w:hAnsi="Times New Roman" w:cs="Times New Roman"/>
          <w:sz w:val="24"/>
          <w:szCs w:val="24"/>
          <w:lang w:eastAsia="ru-RU"/>
        </w:rPr>
      </w:pPr>
    </w:p>
    <w:p w:rsidR="00F27767" w:rsidRDefault="00F27767" w:rsidP="00772424">
      <w:pPr>
        <w:spacing w:after="0" w:line="180" w:lineRule="atLeast"/>
        <w:ind w:left="135"/>
        <w:jc w:val="right"/>
        <w:rPr>
          <w:rFonts w:ascii="Times New Roman" w:eastAsia="Times New Roman" w:hAnsi="Times New Roman" w:cs="Times New Roman"/>
          <w:sz w:val="24"/>
          <w:szCs w:val="24"/>
          <w:lang w:eastAsia="ru-RU"/>
        </w:rPr>
      </w:pPr>
    </w:p>
    <w:p w:rsidR="00546550" w:rsidRDefault="00546550" w:rsidP="00772424">
      <w:pPr>
        <w:spacing w:after="0" w:line="180" w:lineRule="atLeast"/>
        <w:ind w:left="135"/>
        <w:jc w:val="right"/>
        <w:rPr>
          <w:rFonts w:ascii="Times New Roman" w:eastAsia="Times New Roman" w:hAnsi="Times New Roman" w:cs="Times New Roman"/>
          <w:sz w:val="24"/>
          <w:szCs w:val="24"/>
          <w:lang w:eastAsia="ru-RU"/>
        </w:rPr>
      </w:pPr>
    </w:p>
    <w:p w:rsidR="005544BD" w:rsidRPr="00546550" w:rsidRDefault="005544BD" w:rsidP="00772424">
      <w:pPr>
        <w:spacing w:after="0" w:line="180" w:lineRule="atLeast"/>
        <w:ind w:left="135"/>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ПРИЛОЖЕНИЕ № 2</w:t>
      </w:r>
    </w:p>
    <w:p w:rsidR="005544BD" w:rsidRPr="00546550" w:rsidRDefault="005544BD" w:rsidP="00772424">
      <w:pPr>
        <w:spacing w:after="0" w:line="180" w:lineRule="atLeast"/>
        <w:ind w:left="135"/>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к административному регламенту администрации</w:t>
      </w:r>
    </w:p>
    <w:p w:rsidR="005544BD" w:rsidRPr="00546550" w:rsidRDefault="00D20BE6" w:rsidP="00772424">
      <w:pPr>
        <w:spacing w:after="0" w:line="180" w:lineRule="atLeast"/>
        <w:ind w:left="135"/>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Усть-Бузулукского</w:t>
      </w:r>
      <w:proofErr w:type="spellEnd"/>
      <w:r w:rsidR="005544BD" w:rsidRPr="00546550">
        <w:rPr>
          <w:rFonts w:ascii="Times New Roman" w:eastAsia="Times New Roman" w:hAnsi="Times New Roman" w:cs="Times New Roman"/>
          <w:lang w:eastAsia="ru-RU"/>
        </w:rPr>
        <w:t xml:space="preserve"> сельского поселения</w:t>
      </w:r>
    </w:p>
    <w:p w:rsidR="005544BD" w:rsidRPr="00546550" w:rsidRDefault="005544BD" w:rsidP="00772424">
      <w:pPr>
        <w:spacing w:after="0" w:line="180" w:lineRule="atLeast"/>
        <w:ind w:left="135"/>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предоставления муниципальной услуги</w:t>
      </w:r>
    </w:p>
    <w:p w:rsidR="005544BD" w:rsidRPr="00546550" w:rsidRDefault="005544BD" w:rsidP="00772424">
      <w:pPr>
        <w:spacing w:after="0" w:line="180" w:lineRule="atLeast"/>
        <w:ind w:left="135"/>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«Предоставление информации об очередности</w:t>
      </w:r>
    </w:p>
    <w:p w:rsidR="005544BD" w:rsidRPr="00546550" w:rsidRDefault="005544BD" w:rsidP="00772424">
      <w:pPr>
        <w:spacing w:after="0" w:line="180" w:lineRule="atLeast"/>
        <w:ind w:left="135"/>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предоставления жилых помещений на условиях</w:t>
      </w:r>
    </w:p>
    <w:p w:rsidR="005544BD" w:rsidRPr="00546550" w:rsidRDefault="005544BD" w:rsidP="00772424">
      <w:pPr>
        <w:spacing w:after="0" w:line="180" w:lineRule="atLeast"/>
        <w:ind w:left="135"/>
        <w:jc w:val="right"/>
        <w:rPr>
          <w:rFonts w:ascii="Times New Roman" w:eastAsia="Times New Roman" w:hAnsi="Times New Roman" w:cs="Times New Roman"/>
          <w:lang w:eastAsia="ru-RU"/>
        </w:rPr>
      </w:pPr>
      <w:r w:rsidRPr="00546550">
        <w:rPr>
          <w:rFonts w:ascii="Times New Roman" w:eastAsia="Times New Roman" w:hAnsi="Times New Roman" w:cs="Times New Roman"/>
          <w:lang w:eastAsia="ru-RU"/>
        </w:rPr>
        <w:t>социального найма»</w:t>
      </w:r>
    </w:p>
    <w:p w:rsidR="00F27767" w:rsidRDefault="00F27767" w:rsidP="00772424">
      <w:pPr>
        <w:spacing w:after="0" w:line="180" w:lineRule="atLeast"/>
        <w:ind w:left="135"/>
        <w:jc w:val="right"/>
        <w:rPr>
          <w:rFonts w:ascii="Times New Roman" w:eastAsia="Times New Roman" w:hAnsi="Times New Roman" w:cs="Times New Roman"/>
          <w:sz w:val="24"/>
          <w:szCs w:val="24"/>
          <w:lang w:eastAsia="ru-RU"/>
        </w:rPr>
      </w:pPr>
    </w:p>
    <w:p w:rsidR="00F27767" w:rsidRDefault="00F27767" w:rsidP="00772424">
      <w:pPr>
        <w:spacing w:after="0" w:line="180" w:lineRule="atLeast"/>
        <w:ind w:left="135"/>
        <w:jc w:val="right"/>
        <w:rPr>
          <w:rFonts w:ascii="Times New Roman" w:eastAsia="Times New Roman" w:hAnsi="Times New Roman" w:cs="Times New Roman"/>
          <w:sz w:val="24"/>
          <w:szCs w:val="24"/>
          <w:lang w:eastAsia="ru-RU"/>
        </w:rPr>
      </w:pPr>
    </w:p>
    <w:p w:rsidR="00F27767" w:rsidRPr="005544BD" w:rsidRDefault="00F27767" w:rsidP="00772424">
      <w:pPr>
        <w:spacing w:after="0" w:line="180" w:lineRule="atLeast"/>
        <w:ind w:left="135"/>
        <w:jc w:val="right"/>
        <w:rPr>
          <w:rFonts w:ascii="Times New Roman" w:eastAsia="Times New Roman" w:hAnsi="Times New Roman" w:cs="Times New Roman"/>
          <w:sz w:val="24"/>
          <w:szCs w:val="24"/>
          <w:lang w:eastAsia="ru-RU"/>
        </w:rPr>
      </w:pPr>
    </w:p>
    <w:p w:rsidR="00F27767" w:rsidRPr="00F27767" w:rsidRDefault="00F27767" w:rsidP="00F27767">
      <w:pPr>
        <w:pStyle w:val="ConsPlusNormal"/>
        <w:ind w:left="108" w:firstLine="0"/>
        <w:jc w:val="center"/>
        <w:rPr>
          <w:rFonts w:ascii="Times New Roman" w:hAnsi="Times New Roman" w:cs="Times New Roman"/>
          <w:b/>
          <w:sz w:val="24"/>
          <w:szCs w:val="24"/>
        </w:rPr>
      </w:pPr>
      <w:r w:rsidRPr="00F27767">
        <w:rPr>
          <w:rFonts w:ascii="Times New Roman" w:hAnsi="Times New Roman" w:cs="Times New Roman"/>
          <w:b/>
          <w:sz w:val="24"/>
          <w:szCs w:val="24"/>
        </w:rPr>
        <w:t xml:space="preserve">Блок-схема </w:t>
      </w:r>
    </w:p>
    <w:p w:rsidR="00F27767" w:rsidRPr="00F27767" w:rsidRDefault="00F27767" w:rsidP="00F27767">
      <w:pPr>
        <w:pStyle w:val="ConsPlusNormal"/>
        <w:ind w:left="108" w:firstLine="0"/>
        <w:jc w:val="center"/>
        <w:rPr>
          <w:rFonts w:ascii="Times New Roman" w:hAnsi="Times New Roman" w:cs="Times New Roman"/>
          <w:b/>
          <w:sz w:val="24"/>
          <w:szCs w:val="24"/>
        </w:rPr>
      </w:pPr>
      <w:r w:rsidRPr="00F27767">
        <w:rPr>
          <w:rFonts w:ascii="Times New Roman" w:hAnsi="Times New Roman" w:cs="Times New Roman"/>
          <w:b/>
          <w:sz w:val="24"/>
          <w:szCs w:val="24"/>
        </w:rPr>
        <w:t xml:space="preserve">осуществления административных процедур </w:t>
      </w:r>
    </w:p>
    <w:p w:rsidR="00F27767" w:rsidRPr="00F27767" w:rsidRDefault="00F27767" w:rsidP="00F27767">
      <w:pPr>
        <w:pStyle w:val="ConsPlusNormal"/>
        <w:ind w:left="108" w:firstLine="0"/>
        <w:jc w:val="center"/>
        <w:rPr>
          <w:rFonts w:ascii="Times New Roman" w:hAnsi="Times New Roman" w:cs="Times New Roman"/>
          <w:b/>
          <w:sz w:val="24"/>
          <w:szCs w:val="24"/>
        </w:rPr>
      </w:pPr>
      <w:r w:rsidRPr="00F27767">
        <w:rPr>
          <w:rFonts w:ascii="Times New Roman" w:hAnsi="Times New Roman" w:cs="Times New Roman"/>
          <w:b/>
          <w:sz w:val="24"/>
          <w:szCs w:val="24"/>
        </w:rPr>
        <w:t>по предоставлению муниципальной услуги</w:t>
      </w:r>
    </w:p>
    <w:p w:rsidR="00F27767" w:rsidRPr="00F27767" w:rsidRDefault="00F27767" w:rsidP="00F27767">
      <w:pPr>
        <w:pStyle w:val="ConsPlusNonformat"/>
        <w:jc w:val="center"/>
        <w:rPr>
          <w:rFonts w:ascii="Times New Roman" w:hAnsi="Times New Roman" w:cs="Times New Roman"/>
          <w:b/>
          <w:sz w:val="24"/>
          <w:szCs w:val="24"/>
        </w:rPr>
      </w:pPr>
      <w:r w:rsidRPr="00F27767">
        <w:rPr>
          <w:rFonts w:ascii="Times New Roman" w:hAnsi="Times New Roman" w:cs="Times New Roman"/>
          <w:b/>
          <w:sz w:val="24"/>
          <w:szCs w:val="24"/>
        </w:rPr>
        <w:t>«Предоставление информации об очередности предоставления жилых помещений на условиях социального найма»</w:t>
      </w:r>
    </w:p>
    <w:p w:rsidR="00F27767" w:rsidRPr="00E36156" w:rsidRDefault="00F27767" w:rsidP="00F27767">
      <w:pPr>
        <w:pStyle w:val="ConsPlusNormal"/>
        <w:ind w:left="108" w:firstLine="0"/>
        <w:jc w:val="center"/>
        <w:rPr>
          <w:rStyle w:val="a3"/>
          <w:rFonts w:ascii="Times New Roman" w:hAnsi="Times New Roman" w:cs="Times New Roman"/>
          <w:b w:val="0"/>
          <w:sz w:val="24"/>
          <w:szCs w:val="24"/>
        </w:rPr>
      </w:pPr>
    </w:p>
    <w:p w:rsidR="00F27767" w:rsidRPr="00F20351" w:rsidRDefault="00F27767" w:rsidP="00F27767">
      <w:pPr>
        <w:rPr>
          <w:b/>
          <w:sz w:val="26"/>
          <w:szCs w:val="26"/>
        </w:rPr>
      </w:pPr>
    </w:p>
    <w:p w:rsidR="00F27767" w:rsidRDefault="00F27767" w:rsidP="00F27767">
      <w:pPr>
        <w:jc w:val="center"/>
        <w:rPr>
          <w:b/>
          <w:sz w:val="26"/>
          <w:szCs w:val="26"/>
        </w:rPr>
      </w:pPr>
    </w:p>
    <w:p w:rsidR="00F27767" w:rsidRDefault="00F27767" w:rsidP="00F27767">
      <w:pPr>
        <w:pBdr>
          <w:top w:val="single" w:sz="4" w:space="1" w:color="auto"/>
          <w:left w:val="single" w:sz="4" w:space="4" w:color="auto"/>
          <w:bottom w:val="single" w:sz="4" w:space="1" w:color="auto"/>
          <w:right w:val="single" w:sz="4" w:space="4" w:color="auto"/>
        </w:pBdr>
        <w:jc w:val="center"/>
        <w:rPr>
          <w:rFonts w:ascii="Times New Roman" w:hAnsi="Times New Roman"/>
        </w:rPr>
      </w:pPr>
      <w:r w:rsidRPr="007D04EE">
        <w:rPr>
          <w:rFonts w:ascii="Times New Roman" w:hAnsi="Times New Roman"/>
        </w:rPr>
        <w:t>Обращение заявителя</w:t>
      </w:r>
    </w:p>
    <w:p w:rsidR="00F27767" w:rsidRDefault="003949C4" w:rsidP="00F27767">
      <w:pPr>
        <w:jc w:val="center"/>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left:0;text-align:left;margin-left:252.85pt;margin-top:10.55pt;width:8.5pt;height:2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">
            <v:textbox style="layout-flow:vertical-ideographic"/>
          </v:shape>
        </w:pict>
      </w:r>
    </w:p>
    <w:p w:rsidR="00F27767" w:rsidRDefault="00F27767" w:rsidP="00F27767">
      <w:pPr>
        <w:jc w:val="center"/>
        <w:rPr>
          <w:rFonts w:ascii="Times New Roman" w:hAnsi="Times New Roman"/>
        </w:rPr>
      </w:pPr>
    </w:p>
    <w:p w:rsidR="00F27767" w:rsidRDefault="00F27767" w:rsidP="00F27767">
      <w:pPr>
        <w:jc w:val="center"/>
        <w:rPr>
          <w:rFonts w:ascii="Times New Roman" w:hAnsi="Times New Roman"/>
        </w:rPr>
      </w:pPr>
    </w:p>
    <w:p w:rsidR="00F27767" w:rsidRDefault="00F27767" w:rsidP="00F2776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Прием и регистрация заявления</w:t>
      </w:r>
    </w:p>
    <w:p w:rsidR="00F27767" w:rsidRDefault="003949C4" w:rsidP="00F27767">
      <w:pPr>
        <w:rPr>
          <w:rFonts w:ascii="Times New Roman" w:hAnsi="Times New Roman"/>
        </w:rPr>
      </w:pPr>
      <w:r>
        <w:rPr>
          <w:rFonts w:ascii="Times New Roman" w:hAnsi="Times New Roman"/>
          <w:noProof/>
        </w:rPr>
        <w:pict>
          <v:shape id="Стрелка: вниз 2" o:spid="_x0000_s1028" type="#_x0000_t67" style="position:absolute;margin-left:252.85pt;margin-top:10.85pt;width:8.5pt;height:2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">
            <v:textbox style="layout-flow:vertical-ideographic"/>
          </v:shape>
        </w:pict>
      </w:r>
    </w:p>
    <w:p w:rsidR="00F27767" w:rsidRDefault="00F27767" w:rsidP="00F27767">
      <w:pPr>
        <w:jc w:val="center"/>
        <w:rPr>
          <w:rFonts w:ascii="Times New Roman" w:hAnsi="Times New Roman"/>
        </w:rPr>
      </w:pPr>
    </w:p>
    <w:p w:rsidR="00F27767" w:rsidRDefault="00F27767" w:rsidP="00F27767">
      <w:pPr>
        <w:jc w:val="center"/>
        <w:rPr>
          <w:rFonts w:ascii="Times New Roman" w:hAnsi="Times New Roman"/>
        </w:rPr>
      </w:pPr>
    </w:p>
    <w:p w:rsidR="00F27767" w:rsidRDefault="00F27767" w:rsidP="00F2776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Рассмотрение заявления и подготовка информации</w:t>
      </w:r>
    </w:p>
    <w:p w:rsidR="00F27767" w:rsidRDefault="003949C4" w:rsidP="00F27767">
      <w:pPr>
        <w:rPr>
          <w:rFonts w:ascii="Times New Roman" w:hAnsi="Times New Roman"/>
        </w:rPr>
      </w:pPr>
      <w:r>
        <w:rPr>
          <w:rFonts w:ascii="Times New Roman" w:hAnsi="Times New Roman"/>
          <w:noProof/>
        </w:rPr>
        <w:pict>
          <v:shape id="Стрелка: вниз 1" o:spid="_x0000_s1027" type="#_x0000_t67" style="position:absolute;margin-left:256.35pt;margin-top:11pt;width:8.5pt;height:2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">
            <v:textbox style="layout-flow:vertical-ideographic"/>
          </v:shape>
        </w:pict>
      </w:r>
    </w:p>
    <w:p w:rsidR="00F27767" w:rsidRDefault="00F27767" w:rsidP="00F27767">
      <w:pPr>
        <w:tabs>
          <w:tab w:val="left" w:pos="5640"/>
        </w:tabs>
        <w:jc w:val="center"/>
        <w:rPr>
          <w:rFonts w:ascii="Times New Roman" w:hAnsi="Times New Roman"/>
        </w:rPr>
      </w:pPr>
    </w:p>
    <w:p w:rsidR="00F27767" w:rsidRDefault="00F27767" w:rsidP="00F27767">
      <w:pPr>
        <w:tabs>
          <w:tab w:val="left" w:pos="5640"/>
        </w:tabs>
        <w:rPr>
          <w:rFonts w:ascii="Times New Roman" w:hAnsi="Times New Roman"/>
        </w:rPr>
      </w:pPr>
    </w:p>
    <w:p w:rsidR="00F27767" w:rsidRPr="007D04EE" w:rsidRDefault="00F27767" w:rsidP="00F27767">
      <w:pPr>
        <w:pBdr>
          <w:top w:val="single" w:sz="4" w:space="1" w:color="auto"/>
          <w:left w:val="single" w:sz="4" w:space="4" w:color="auto"/>
          <w:bottom w:val="single" w:sz="4" w:space="1" w:color="auto"/>
          <w:right w:val="single" w:sz="4" w:space="4" w:color="auto"/>
        </w:pBdr>
        <w:tabs>
          <w:tab w:val="left" w:pos="5640"/>
        </w:tabs>
        <w:jc w:val="center"/>
        <w:rPr>
          <w:rFonts w:ascii="Times New Roman" w:hAnsi="Times New Roman"/>
        </w:rPr>
      </w:pPr>
      <w:r>
        <w:rPr>
          <w:rFonts w:ascii="Times New Roman" w:hAnsi="Times New Roman"/>
        </w:rPr>
        <w:t>Направление (вручение) информации об очередности предоставления жилых помещений на условиях социального найма</w:t>
      </w:r>
    </w:p>
    <w:sectPr w:rsidR="00F27767" w:rsidRPr="007D04EE" w:rsidSect="008D55B7">
      <w:pgSz w:w="11906" w:h="16838"/>
      <w:pgMar w:top="426"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69D8"/>
    <w:multiLevelType w:val="hybridMultilevel"/>
    <w:tmpl w:val="7688C34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544BD"/>
    <w:rsid w:val="00033E57"/>
    <w:rsid w:val="00065897"/>
    <w:rsid w:val="000D43D5"/>
    <w:rsid w:val="000E5914"/>
    <w:rsid w:val="00176BB3"/>
    <w:rsid w:val="001D7BED"/>
    <w:rsid w:val="002C1901"/>
    <w:rsid w:val="002E4E53"/>
    <w:rsid w:val="003949C4"/>
    <w:rsid w:val="003A3E93"/>
    <w:rsid w:val="003F6EE2"/>
    <w:rsid w:val="00416891"/>
    <w:rsid w:val="004736C5"/>
    <w:rsid w:val="004A4A8C"/>
    <w:rsid w:val="00525318"/>
    <w:rsid w:val="00546550"/>
    <w:rsid w:val="005544BD"/>
    <w:rsid w:val="00567946"/>
    <w:rsid w:val="00617A7E"/>
    <w:rsid w:val="006805CD"/>
    <w:rsid w:val="006D16F6"/>
    <w:rsid w:val="006D2256"/>
    <w:rsid w:val="00700AD8"/>
    <w:rsid w:val="00772424"/>
    <w:rsid w:val="0079727A"/>
    <w:rsid w:val="00800110"/>
    <w:rsid w:val="00814287"/>
    <w:rsid w:val="0085201C"/>
    <w:rsid w:val="008551B9"/>
    <w:rsid w:val="00895601"/>
    <w:rsid w:val="008D55B7"/>
    <w:rsid w:val="009165E9"/>
    <w:rsid w:val="009B078D"/>
    <w:rsid w:val="00A26C72"/>
    <w:rsid w:val="00AF159D"/>
    <w:rsid w:val="00B000C0"/>
    <w:rsid w:val="00B12450"/>
    <w:rsid w:val="00B45C88"/>
    <w:rsid w:val="00B72E6D"/>
    <w:rsid w:val="00B8227C"/>
    <w:rsid w:val="00BC2A9D"/>
    <w:rsid w:val="00BD1550"/>
    <w:rsid w:val="00C161D4"/>
    <w:rsid w:val="00C218E9"/>
    <w:rsid w:val="00C35AC4"/>
    <w:rsid w:val="00C3724A"/>
    <w:rsid w:val="00CA4776"/>
    <w:rsid w:val="00CD0931"/>
    <w:rsid w:val="00D20BE6"/>
    <w:rsid w:val="00DE3290"/>
    <w:rsid w:val="00E11ACA"/>
    <w:rsid w:val="00E407C1"/>
    <w:rsid w:val="00E5755E"/>
    <w:rsid w:val="00EC7101"/>
    <w:rsid w:val="00F10C48"/>
    <w:rsid w:val="00F15C3E"/>
    <w:rsid w:val="00F27294"/>
    <w:rsid w:val="00F27767"/>
    <w:rsid w:val="00F743F0"/>
    <w:rsid w:val="00F81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2776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basedOn w:val="a0"/>
    <w:qFormat/>
    <w:rsid w:val="00F27767"/>
    <w:rPr>
      <w:b/>
      <w:bCs/>
    </w:rPr>
  </w:style>
</w:styles>
</file>

<file path=word/webSettings.xml><?xml version="1.0" encoding="utf-8"?>
<w:webSettings xmlns:r="http://schemas.openxmlformats.org/officeDocument/2006/relationships" xmlns:w="http://schemas.openxmlformats.org/wordprocessingml/2006/main">
  <w:divs>
    <w:div w:id="20380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15</Pages>
  <Words>4878</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2017-08-25T11:03:00Z</cp:lastPrinted>
  <dcterms:created xsi:type="dcterms:W3CDTF">2017-07-06T12:25:00Z</dcterms:created>
  <dcterms:modified xsi:type="dcterms:W3CDTF">2020-09-03T06:46:00Z</dcterms:modified>
</cp:coreProperties>
</file>