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>АДМИНИСТРАЦИЯ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>УСТЬ-БУЗУЛУКСКОГО СЕЛЬСКОГО ПОСЕЛЕНИЯ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>АЛЕКСЕЕВСКОГО МУНИЦИПАЛЬНОГО РАЙОНА</w:t>
      </w:r>
    </w:p>
    <w:p w:rsidR="001C5C07" w:rsidRPr="001C5C07" w:rsidRDefault="001C5C07" w:rsidP="001C5C07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>ВОЛГОГРАДСКОЙ ОБЛАСТИ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  <w:proofErr w:type="gramStart"/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>П</w:t>
      </w:r>
      <w:proofErr w:type="gramEnd"/>
      <w:r w:rsidRPr="001C5C07">
        <w:rPr>
          <w:rFonts w:ascii="Times New Roman" w:eastAsia="Arial" w:hAnsi="Times New Roman"/>
          <w:b/>
          <w:sz w:val="27"/>
          <w:szCs w:val="27"/>
          <w:lang w:eastAsia="ru-RU" w:bidi="ru-RU"/>
        </w:rPr>
        <w:t xml:space="preserve"> О С Т А Н О В Л Е Н И Е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7"/>
          <w:szCs w:val="27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1C5C07">
        <w:rPr>
          <w:rFonts w:ascii="Times New Roman" w:eastAsia="Arial" w:hAnsi="Times New Roman"/>
          <w:sz w:val="24"/>
          <w:szCs w:val="24"/>
          <w:lang w:eastAsia="ru-RU" w:bidi="ru-RU"/>
        </w:rPr>
        <w:t xml:space="preserve">от  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>30</w:t>
      </w:r>
      <w:r w:rsidRPr="001C5C07">
        <w:rPr>
          <w:rFonts w:ascii="Times New Roman" w:eastAsia="Arial" w:hAnsi="Times New Roman"/>
          <w:sz w:val="24"/>
          <w:szCs w:val="24"/>
          <w:lang w:eastAsia="ru-RU" w:bidi="ru-RU"/>
        </w:rPr>
        <w:t>.09.2020  года                                                                         № 6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>6</w:t>
      </w:r>
      <w:r w:rsidRPr="001C5C07">
        <w:rPr>
          <w:rFonts w:ascii="Times New Roman" w:eastAsia="Arial" w:hAnsi="Times New Roman"/>
          <w:sz w:val="24"/>
          <w:szCs w:val="24"/>
          <w:lang w:eastAsia="ru-RU" w:bidi="ru-RU"/>
        </w:rPr>
        <w:t xml:space="preserve">                                             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26282F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>Об утверждении Порядка принятия решения</w:t>
      </w: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 xml:space="preserve">о признании </w:t>
      </w:r>
      <w:proofErr w:type="gramStart"/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>безнадежной</w:t>
      </w:r>
      <w:proofErr w:type="gramEnd"/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 xml:space="preserve"> к взысканию </w:t>
      </w: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>задолженности по платежам в бюджет</w:t>
      </w: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>Усть-Бузулукского сельского поселения</w:t>
      </w:r>
    </w:p>
    <w:p w:rsidR="001C5C07" w:rsidRPr="001C5C07" w:rsidRDefault="001C5C07" w:rsidP="001C5C07">
      <w:pPr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/>
        </w:rPr>
        <w:t>Алексеевского муниципального района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C0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1C5C07">
          <w:rPr>
            <w:rFonts w:ascii="Times New Roman" w:hAnsi="Times New Roman" w:cs="Times New Roman"/>
            <w:sz w:val="24"/>
            <w:szCs w:val="24"/>
          </w:rPr>
          <w:t>статьи 47.2</w:t>
        </w:r>
      </w:hyperlink>
      <w:r w:rsidRPr="001C5C0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7" w:history="1">
        <w:r w:rsidRPr="001C5C0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1C5C0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1C5C07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Усть-Бузулукского </w:t>
      </w:r>
      <w:r w:rsidRPr="001C5C07">
        <w:rPr>
          <w:rFonts w:ascii="Times New Roman" w:hAnsi="Times New Roman" w:cs="Times New Roman"/>
          <w:sz w:val="24"/>
          <w:szCs w:val="24"/>
        </w:rPr>
        <w:t xml:space="preserve">сельского поселения Алексеевского муниципального района </w:t>
      </w:r>
      <w:proofErr w:type="gramEnd"/>
    </w:p>
    <w:p w:rsidR="001C5C07" w:rsidRPr="001C5C07" w:rsidRDefault="001C5C07" w:rsidP="001C5C0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C5C0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C5C07" w:rsidRPr="001C5C07" w:rsidRDefault="001C5C07" w:rsidP="001C5C0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5C07" w:rsidRPr="001C5C07" w:rsidRDefault="001C5C07" w:rsidP="001C5C0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принятия решений о признании безнадежной к взысканию задолженности по платежам в бюджет 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Усть-Бузулукского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согласно приложению №1 к настоящему постановлению. </w:t>
      </w:r>
    </w:p>
    <w:p w:rsidR="001C5C07" w:rsidRDefault="001C5C07" w:rsidP="001C5C0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от 11.09.2020г. № 65 «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принятия решения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о признании безнадежной к взысканию задолженности по платежам в бюджет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Усть-Бузулукского сельского поселения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Алексеевского муниципального района</w:t>
      </w: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5C07" w:rsidRDefault="001C5C07" w:rsidP="001C5C0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оставляю за собой.</w:t>
      </w:r>
    </w:p>
    <w:p w:rsidR="001C5C07" w:rsidRPr="001C5C07" w:rsidRDefault="001C5C07" w:rsidP="001C5C07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C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момента подписания, подлежит обнародованию на информационных стендах администрации и размещению в сети Интернет на официальном сайте администрации Усть-Бузулукского сельского поселения Алексеевского муниципального района www.усть-бузулукское34.рф</w:t>
      </w:r>
    </w:p>
    <w:p w:rsidR="001C5C07" w:rsidRPr="001C5C07" w:rsidRDefault="001C5C07" w:rsidP="001C5C07">
      <w:pPr>
        <w:widowControl w:val="0"/>
        <w:suppressAutoHyphens/>
        <w:autoSpaceDE w:val="0"/>
        <w:spacing w:after="12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 w:bidi="ru-RU"/>
        </w:rPr>
        <w:t xml:space="preserve">    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 w:bidi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 w:bidi="ru-RU"/>
        </w:rPr>
        <w:t xml:space="preserve">Глава Усть-Бузулукского  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4"/>
          <w:szCs w:val="24"/>
          <w:lang w:eastAsia="ru-RU" w:bidi="ru-RU"/>
        </w:rPr>
      </w:pPr>
      <w:r w:rsidRPr="001C5C07">
        <w:rPr>
          <w:rFonts w:ascii="Times New Roman" w:eastAsia="Times New Roman CYR" w:hAnsi="Times New Roman"/>
          <w:sz w:val="24"/>
          <w:szCs w:val="24"/>
          <w:lang w:eastAsia="ru-RU" w:bidi="ru-RU"/>
        </w:rPr>
        <w:t>сельского поселения                                                                   Ю.А. Николюкин</w:t>
      </w: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</w:p>
    <w:p w:rsidR="001C5C07" w:rsidRP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0"/>
          <w:szCs w:val="20"/>
          <w:lang w:eastAsia="ru-RU" w:bidi="ru-RU"/>
        </w:rPr>
      </w:pPr>
      <w:r w:rsidRPr="001C5C07">
        <w:rPr>
          <w:rFonts w:ascii="Times New Roman" w:eastAsia="Times New Roman CYR" w:hAnsi="Times New Roman"/>
          <w:sz w:val="20"/>
          <w:szCs w:val="20"/>
          <w:lang w:eastAsia="ru-RU" w:bidi="ru-RU"/>
        </w:rPr>
        <w:t xml:space="preserve">Исп. Е.В. </w:t>
      </w:r>
      <w:proofErr w:type="spellStart"/>
      <w:r w:rsidRPr="001C5C07">
        <w:rPr>
          <w:rFonts w:ascii="Times New Roman" w:eastAsia="Times New Roman CYR" w:hAnsi="Times New Roman"/>
          <w:sz w:val="20"/>
          <w:szCs w:val="20"/>
          <w:lang w:eastAsia="ru-RU" w:bidi="ru-RU"/>
        </w:rPr>
        <w:t>Придворева</w:t>
      </w:r>
      <w:proofErr w:type="spellEnd"/>
      <w:r w:rsidRPr="001C5C07">
        <w:rPr>
          <w:rFonts w:ascii="Times New Roman" w:eastAsia="Times New Roman CYR" w:hAnsi="Times New Roman"/>
          <w:sz w:val="20"/>
          <w:szCs w:val="20"/>
          <w:lang w:eastAsia="ru-RU" w:bidi="ru-RU"/>
        </w:rPr>
        <w:t xml:space="preserve"> </w:t>
      </w:r>
    </w:p>
    <w:p w:rsid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0"/>
          <w:szCs w:val="20"/>
          <w:lang w:eastAsia="ru-RU" w:bidi="ru-RU"/>
        </w:rPr>
      </w:pPr>
      <w:r w:rsidRPr="001C5C07">
        <w:rPr>
          <w:rFonts w:ascii="Times New Roman" w:eastAsia="Times New Roman CYR" w:hAnsi="Times New Roman"/>
          <w:sz w:val="20"/>
          <w:szCs w:val="20"/>
          <w:lang w:eastAsia="ru-RU" w:bidi="ru-RU"/>
        </w:rPr>
        <w:t>Разослано: в дело – 1; в прокуратуру – 1</w:t>
      </w:r>
    </w:p>
    <w:p w:rsidR="001C5C07" w:rsidRDefault="001C5C07" w:rsidP="001C5C07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0"/>
          <w:szCs w:val="20"/>
          <w:lang w:eastAsia="ru-RU" w:bidi="ru-RU"/>
        </w:rPr>
      </w:pPr>
    </w:p>
    <w:p w:rsidR="00E2122D" w:rsidRDefault="00E2122D" w:rsidP="001C5C07">
      <w:pPr>
        <w:spacing w:after="0" w:line="240" w:lineRule="auto"/>
        <w:jc w:val="both"/>
        <w:textAlignment w:val="baseline"/>
        <w:rPr>
          <w:rFonts w:ascii="Times New Roman" w:eastAsia="Times New Roman CYR" w:hAnsi="Times New Roman"/>
          <w:sz w:val="20"/>
          <w:szCs w:val="20"/>
          <w:lang w:eastAsia="ru-RU" w:bidi="ru-RU"/>
        </w:rPr>
      </w:pPr>
    </w:p>
    <w:p w:rsidR="001C5C07" w:rsidRPr="001C5C07" w:rsidRDefault="001C5C07" w:rsidP="001C5C0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22D" w:rsidRDefault="00E2122D" w:rsidP="000B556C">
      <w:pPr>
        <w:spacing w:after="0" w:line="240" w:lineRule="auto"/>
        <w:ind w:left="5520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556C" w:rsidRPr="006C09C1" w:rsidRDefault="000B556C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Приложение №1</w:t>
      </w:r>
    </w:p>
    <w:p w:rsidR="000B556C" w:rsidRPr="006C09C1" w:rsidRDefault="000B556C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 к постановлению администрации</w:t>
      </w:r>
    </w:p>
    <w:p w:rsidR="000B556C" w:rsidRPr="006C09C1" w:rsidRDefault="006C09C1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Усть-Бузулукского</w:t>
      </w:r>
      <w:r w:rsidR="000B556C" w:rsidRPr="006C09C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0B556C" w:rsidRPr="006C09C1" w:rsidRDefault="000B556C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Алексеевского муниципального района</w:t>
      </w:r>
    </w:p>
    <w:p w:rsidR="000B556C" w:rsidRPr="006C09C1" w:rsidRDefault="000B556C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Волгоградской области</w:t>
      </w:r>
    </w:p>
    <w:p w:rsidR="000B556C" w:rsidRPr="006C09C1" w:rsidRDefault="000B556C" w:rsidP="000B556C">
      <w:pPr>
        <w:spacing w:after="0" w:line="240" w:lineRule="auto"/>
        <w:ind w:left="5520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 от </w:t>
      </w:r>
      <w:r w:rsidR="006C09C1" w:rsidRPr="006C09C1">
        <w:rPr>
          <w:rFonts w:ascii="Times New Roman" w:eastAsia="Times New Roman" w:hAnsi="Times New Roman"/>
          <w:sz w:val="20"/>
          <w:szCs w:val="20"/>
          <w:lang w:eastAsia="ru-RU"/>
        </w:rPr>
        <w:t>30.09.</w:t>
      </w:r>
      <w:r w:rsidRPr="006C09C1">
        <w:rPr>
          <w:rFonts w:ascii="Times New Roman" w:eastAsia="Times New Roman" w:hAnsi="Times New Roman"/>
          <w:sz w:val="20"/>
          <w:szCs w:val="20"/>
          <w:lang w:eastAsia="ru-RU"/>
        </w:rPr>
        <w:t>2020  г. № 6</w:t>
      </w:r>
      <w:r w:rsidR="006C09C1" w:rsidRPr="006C09C1">
        <w:rPr>
          <w:rFonts w:ascii="Times New Roman" w:eastAsia="Times New Roman" w:hAnsi="Times New Roman"/>
          <w:sz w:val="20"/>
          <w:szCs w:val="20"/>
          <w:lang w:eastAsia="ru-RU"/>
        </w:rPr>
        <w:t>6</w:t>
      </w:r>
    </w:p>
    <w:p w:rsidR="00200723" w:rsidRPr="006C09C1" w:rsidRDefault="00200723" w:rsidP="0020072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200723" w:rsidRDefault="00200723" w:rsidP="002007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556C" w:rsidRDefault="000B556C" w:rsidP="0020072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56C">
        <w:rPr>
          <w:rFonts w:ascii="Times New Roman" w:hAnsi="Times New Roman" w:cs="Times New Roman"/>
          <w:b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C1">
        <w:rPr>
          <w:rFonts w:ascii="Times New Roman" w:hAnsi="Times New Roman" w:cs="Times New Roman"/>
          <w:b/>
          <w:sz w:val="28"/>
          <w:szCs w:val="28"/>
        </w:rPr>
        <w:t>Усть-Бузулукского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Алексеевского муниципального района Волгоградской области </w:t>
      </w:r>
    </w:p>
    <w:p w:rsidR="00200723" w:rsidRDefault="00200723" w:rsidP="002007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9C1" w:rsidRDefault="000B556C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Н</w:t>
      </w:r>
      <w:r w:rsidR="00B47FA4" w:rsidRPr="006C09C1">
        <w:rPr>
          <w:rFonts w:ascii="Times New Roman" w:hAnsi="Times New Roman" w:cs="Times New Roman"/>
          <w:sz w:val="24"/>
          <w:szCs w:val="24"/>
        </w:rPr>
        <w:t>астоящ</w:t>
      </w:r>
      <w:r w:rsidRPr="006C09C1">
        <w:rPr>
          <w:rFonts w:ascii="Times New Roman" w:hAnsi="Times New Roman" w:cs="Times New Roman"/>
          <w:sz w:val="24"/>
          <w:szCs w:val="24"/>
        </w:rPr>
        <w:t xml:space="preserve">ий муниципальный нормативный правовой акт администрации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47FA4" w:rsidRPr="006C09C1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признании безнадежной к взысканию задолженности по платежам в бюджет</w:t>
      </w:r>
      <w:r w:rsidRPr="006C09C1">
        <w:rPr>
          <w:rFonts w:ascii="Times New Roman" w:hAnsi="Times New Roman" w:cs="Times New Roman"/>
          <w:sz w:val="24"/>
          <w:szCs w:val="24"/>
        </w:rPr>
        <w:t xml:space="preserve">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B47FA4" w:rsidRPr="006C09C1">
        <w:rPr>
          <w:rFonts w:ascii="Times New Roman" w:hAnsi="Times New Roman" w:cs="Times New Roman"/>
          <w:sz w:val="24"/>
          <w:szCs w:val="24"/>
        </w:rPr>
        <w:t>.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1. Платежи в бюджет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 w:cs="Times New Roman"/>
          <w:sz w:val="24"/>
          <w:szCs w:val="24"/>
        </w:rPr>
        <w:t xml:space="preserve">в части денежных взысканий (штрафов), администрируемых 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09C1">
        <w:rPr>
          <w:rFonts w:ascii="Times New Roman" w:hAnsi="Times New Roman" w:cs="Times New Roman"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(далее - безнадежная к взысканию задолженность) в следующих случаях: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1.1.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1.2. признание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6C09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1.3. признание банкротом гражданина, не являющегося индивидуальным предпринимателем, в соответствии с Федеральным </w:t>
      </w:r>
      <w:hyperlink r:id="rId9" w:history="1">
        <w:r w:rsidRPr="006C09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0" w:history="1">
        <w:r w:rsidRPr="006C09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>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1.4.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установлены законодательством Российской Федерации;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1.5. принятие судом решения, в соответствии с которым 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0B556C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 w:cs="Times New Roman"/>
          <w:sz w:val="24"/>
          <w:szCs w:val="24"/>
        </w:rPr>
        <w:t>утрачивает возможность взыскания задолженности по платежам в бюджет;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C1">
        <w:rPr>
          <w:rFonts w:ascii="Times New Roman" w:hAnsi="Times New Roman" w:cs="Times New Roman"/>
          <w:sz w:val="24"/>
          <w:szCs w:val="24"/>
        </w:rPr>
        <w:t xml:space="preserve">1.6.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6C09C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Pr="006C09C1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</w:t>
      </w:r>
      <w:r w:rsidRPr="006C09C1">
        <w:rPr>
          <w:rFonts w:ascii="Times New Roman" w:hAnsi="Times New Roman" w:cs="Times New Roman"/>
          <w:sz w:val="24"/>
          <w:szCs w:val="24"/>
        </w:rPr>
        <w:lastRenderedPageBreak/>
        <w:t>(банкротстве) для возбуждения производства по делу о банкротстве;</w:t>
      </w:r>
    </w:p>
    <w:p w:rsidR="00B47FA4" w:rsidRP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47FA4" w:rsidRPr="006C09C1" w:rsidRDefault="00B47FA4" w:rsidP="00016A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proofErr w:type="gramStart"/>
      <w:r w:rsidRPr="006C09C1">
        <w:rPr>
          <w:rFonts w:ascii="Times New Roman" w:hAnsi="Times New Roman" w:cs="Times New Roman"/>
          <w:sz w:val="24"/>
          <w:szCs w:val="24"/>
        </w:rPr>
        <w:t xml:space="preserve">1.7.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6C09C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4" w:history="1">
        <w:r w:rsidRPr="006C09C1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в части задолженности по платежам</w:t>
      </w:r>
      <w:proofErr w:type="gramEnd"/>
      <w:r w:rsidRPr="006C09C1">
        <w:rPr>
          <w:rFonts w:ascii="Times New Roman" w:hAnsi="Times New Roman" w:cs="Times New Roman"/>
          <w:sz w:val="24"/>
          <w:szCs w:val="24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организации, в случаях, предусмотренных законодательством Российской Федерации.</w:t>
      </w:r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C1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6C09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</w:t>
      </w:r>
      <w:hyperlink w:anchor="P24" w:history="1">
        <w:r w:rsidRPr="006C09C1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настоящего подпункта, подлежит восстановлению в учете;</w:t>
      </w:r>
      <w:proofErr w:type="gramEnd"/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1.8. вынесение судьей, органом, должностным лицом, </w:t>
      </w:r>
      <w:proofErr w:type="gramStart"/>
      <w:r w:rsidRPr="006C09C1">
        <w:rPr>
          <w:rFonts w:ascii="Times New Roman" w:hAnsi="Times New Roman" w:cs="Times New Roman"/>
          <w:sz w:val="24"/>
          <w:szCs w:val="24"/>
        </w:rPr>
        <w:t>вынесшими</w:t>
      </w:r>
      <w:proofErr w:type="gramEnd"/>
      <w:r w:rsidRPr="006C09C1">
        <w:rPr>
          <w:rFonts w:ascii="Times New Roman" w:hAnsi="Times New Roman" w:cs="Times New Roman"/>
          <w:sz w:val="24"/>
          <w:szCs w:val="24"/>
        </w:rPr>
        <w:t xml:space="preserve"> постановление о назначении административного наказания, в случаях, предусмотренных </w:t>
      </w:r>
      <w:hyperlink r:id="rId16" w:history="1">
        <w:r w:rsidRPr="006C09C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Российской Федерации об а</w:t>
      </w:r>
      <w:r w:rsidR="00016A7C" w:rsidRPr="006C09C1"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Pr="006C09C1">
        <w:rPr>
          <w:rFonts w:ascii="Times New Roman" w:hAnsi="Times New Roman" w:cs="Times New Roman"/>
          <w:sz w:val="24"/>
          <w:szCs w:val="24"/>
        </w:rPr>
        <w:t>, постановления о прекращении исполнения постановления о назначении административного наказания.</w:t>
      </w:r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2. В целях принятия решений о признании безнадежной к взысканию задолженности распоря</w:t>
      </w:r>
      <w:r w:rsidR="00016A7C" w:rsidRPr="006C09C1">
        <w:rPr>
          <w:rFonts w:ascii="Times New Roman" w:hAnsi="Times New Roman" w:cs="Times New Roman"/>
          <w:sz w:val="24"/>
          <w:szCs w:val="24"/>
        </w:rPr>
        <w:t xml:space="preserve">жением администрации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016A7C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 w:cs="Times New Roman"/>
          <w:sz w:val="24"/>
          <w:szCs w:val="24"/>
        </w:rPr>
        <w:t>создается постоянно действующая комиссия (далее - комиссия).</w:t>
      </w:r>
      <w:bookmarkStart w:id="1" w:name="P28"/>
      <w:bookmarkEnd w:id="1"/>
    </w:p>
    <w:p w:rsidR="00B47FA4" w:rsidRP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3. Комиссия принимает решение о признании безнадежной к взысканию задолженности на основании следующих документов:</w:t>
      </w:r>
    </w:p>
    <w:p w:rsidR="00792434" w:rsidRPr="006C09C1" w:rsidRDefault="00B47FA4" w:rsidP="00792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C09C1">
        <w:rPr>
          <w:rFonts w:ascii="Times New Roman" w:hAnsi="Times New Roman"/>
          <w:sz w:val="24"/>
          <w:szCs w:val="24"/>
        </w:rPr>
        <w:t xml:space="preserve">3.1. </w:t>
      </w:r>
      <w:r w:rsidR="00792434" w:rsidRPr="006C09C1">
        <w:rPr>
          <w:rFonts w:ascii="Times New Roman" w:eastAsiaTheme="minorHAnsi" w:hAnsi="Times New Roman"/>
          <w:sz w:val="24"/>
          <w:szCs w:val="24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6C09C1" w:rsidRPr="006C09C1">
        <w:rPr>
          <w:rFonts w:ascii="Times New Roman" w:hAnsi="Times New Roman"/>
          <w:sz w:val="24"/>
          <w:szCs w:val="24"/>
        </w:rPr>
        <w:t>Усть-Бузулукского</w:t>
      </w:r>
      <w:r w:rsidR="00792434" w:rsidRPr="006C09C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2434" w:rsidRPr="006C09C1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792434" w:rsidRPr="006C09C1" w:rsidRDefault="00792434" w:rsidP="007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C09C1">
        <w:rPr>
          <w:rFonts w:ascii="Times New Roman" w:eastAsiaTheme="minorHAnsi" w:hAnsi="Times New Roman"/>
          <w:sz w:val="24"/>
          <w:szCs w:val="24"/>
        </w:rPr>
        <w:t xml:space="preserve">3.2. справка администратора доходов бюджета о принятых мерах по обеспечению взыскания задолженности по платежам в бюджет </w:t>
      </w:r>
      <w:r w:rsidR="006C09C1" w:rsidRPr="006C09C1">
        <w:rPr>
          <w:rFonts w:ascii="Times New Roman" w:hAnsi="Times New Roman"/>
          <w:sz w:val="24"/>
          <w:szCs w:val="24"/>
        </w:rPr>
        <w:t>Усть-Бузулукского</w:t>
      </w:r>
      <w:r w:rsidRPr="006C09C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C09C1">
        <w:rPr>
          <w:rFonts w:ascii="Times New Roman" w:eastAsiaTheme="minorHAnsi" w:hAnsi="Times New Roman"/>
          <w:sz w:val="24"/>
          <w:szCs w:val="24"/>
        </w:rPr>
        <w:t xml:space="preserve">; </w:t>
      </w:r>
      <w:bookmarkStart w:id="2" w:name="P30"/>
      <w:bookmarkEnd w:id="2"/>
    </w:p>
    <w:p w:rsidR="006C09C1" w:rsidRDefault="00B47FA4" w:rsidP="006C0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9C1">
        <w:rPr>
          <w:rFonts w:ascii="Times New Roman" w:hAnsi="Times New Roman"/>
          <w:sz w:val="24"/>
          <w:szCs w:val="24"/>
        </w:rPr>
        <w:t>3.</w:t>
      </w:r>
      <w:r w:rsidR="00792434" w:rsidRPr="006C09C1">
        <w:rPr>
          <w:rFonts w:ascii="Times New Roman" w:hAnsi="Times New Roman"/>
          <w:sz w:val="24"/>
          <w:szCs w:val="24"/>
        </w:rPr>
        <w:t>3</w:t>
      </w:r>
      <w:r w:rsidRPr="006C09C1">
        <w:rPr>
          <w:rFonts w:ascii="Times New Roman" w:hAnsi="Times New Roman"/>
          <w:sz w:val="24"/>
          <w:szCs w:val="24"/>
        </w:rPr>
        <w:t>. документы, подтверждающие случаи признания безнадежной к взысканию задолженности, в том числе:</w:t>
      </w:r>
    </w:p>
    <w:p w:rsidR="006C09C1" w:rsidRDefault="00B47FA4" w:rsidP="006C0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09C1">
        <w:rPr>
          <w:rFonts w:ascii="Times New Roman" w:hAnsi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C09C1" w:rsidRDefault="00B47FA4" w:rsidP="006C0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09C1">
        <w:rPr>
          <w:rFonts w:ascii="Times New Roman" w:hAnsi="Times New Roman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или об исключении юридического лица из единого государственного реестра юридических лиц по решению регистрирующего органа (при наличии постановления судебного пристава-исполнителя</w:t>
      </w:r>
      <w:proofErr w:type="gramEnd"/>
      <w:r w:rsidRPr="006C09C1">
        <w:rPr>
          <w:rFonts w:ascii="Times New Roman" w:hAnsi="Times New Roman"/>
          <w:sz w:val="24"/>
          <w:szCs w:val="24"/>
        </w:rPr>
        <w:t xml:space="preserve">, указанного в </w:t>
      </w:r>
      <w:hyperlink w:anchor="P24" w:history="1">
        <w:r w:rsidRPr="006C09C1">
          <w:rPr>
            <w:rFonts w:ascii="Times New Roman" w:hAnsi="Times New Roman"/>
            <w:sz w:val="24"/>
            <w:szCs w:val="24"/>
          </w:rPr>
          <w:t>подпункте 1.7 пункта 1</w:t>
        </w:r>
      </w:hyperlink>
      <w:r w:rsidRPr="006C09C1">
        <w:rPr>
          <w:rFonts w:ascii="Times New Roman" w:hAnsi="Times New Roman"/>
          <w:sz w:val="24"/>
          <w:szCs w:val="24"/>
        </w:rPr>
        <w:t xml:space="preserve"> настоящего </w:t>
      </w:r>
      <w:r w:rsidR="00792434" w:rsidRPr="006C09C1">
        <w:rPr>
          <w:rFonts w:ascii="Times New Roman" w:hAnsi="Times New Roman"/>
          <w:sz w:val="24"/>
          <w:szCs w:val="24"/>
        </w:rPr>
        <w:t>Порядка</w:t>
      </w:r>
      <w:r w:rsidRPr="006C09C1">
        <w:rPr>
          <w:rFonts w:ascii="Times New Roman" w:hAnsi="Times New Roman"/>
          <w:sz w:val="24"/>
          <w:szCs w:val="24"/>
        </w:rPr>
        <w:t>);</w:t>
      </w:r>
    </w:p>
    <w:p w:rsidR="006C09C1" w:rsidRDefault="00B47FA4" w:rsidP="006C0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9C1">
        <w:rPr>
          <w:rFonts w:ascii="Times New Roman" w:hAnsi="Times New Roman"/>
          <w:sz w:val="24"/>
          <w:szCs w:val="24"/>
        </w:rPr>
        <w:t>определение арбитражного суда о завершении реализации имущества гражданина;</w:t>
      </w:r>
    </w:p>
    <w:p w:rsidR="00B47FA4" w:rsidRPr="006C09C1" w:rsidRDefault="00B47FA4" w:rsidP="006C0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09C1">
        <w:rPr>
          <w:rFonts w:ascii="Times New Roman" w:hAnsi="Times New Roman"/>
          <w:sz w:val="24"/>
          <w:szCs w:val="24"/>
        </w:rPr>
        <w:t xml:space="preserve">судебный акт, в соответствии с которым </w:t>
      </w:r>
      <w:r w:rsidR="00792434" w:rsidRPr="006C09C1">
        <w:rPr>
          <w:rFonts w:ascii="Times New Roman" w:hAnsi="Times New Roman"/>
          <w:sz w:val="24"/>
          <w:szCs w:val="24"/>
        </w:rPr>
        <w:t xml:space="preserve">администрация </w:t>
      </w:r>
      <w:r w:rsidR="006C09C1" w:rsidRPr="006C09C1">
        <w:rPr>
          <w:rFonts w:ascii="Times New Roman" w:hAnsi="Times New Roman"/>
          <w:sz w:val="24"/>
          <w:szCs w:val="24"/>
        </w:rPr>
        <w:t>Усть-Бузулукского</w:t>
      </w:r>
      <w:r w:rsidR="00792434" w:rsidRPr="006C09C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/>
          <w:sz w:val="24"/>
          <w:szCs w:val="24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7" w:history="1">
        <w:r w:rsidRPr="006C09C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8" w:history="1">
        <w:r w:rsidRPr="006C09C1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постановление (определение) мирового судьи (суда) о прекращении исполнения постановления (решения) о назначении административного наказания;</w:t>
      </w:r>
    </w:p>
    <w:p w:rsid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письмо суда (мирового судьи) об уничтожении дела об административном правонарушении в связи с истечением сроков его хранения.</w:t>
      </w:r>
    </w:p>
    <w:p w:rsidR="00B47FA4" w:rsidRPr="006C09C1" w:rsidRDefault="00B47FA4" w:rsidP="006C0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4. Документы, предусмотренные </w:t>
      </w:r>
      <w:hyperlink w:anchor="P28" w:history="1">
        <w:r w:rsidRPr="006C09C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92434" w:rsidRPr="006C09C1">
        <w:rPr>
          <w:rFonts w:ascii="Times New Roman" w:hAnsi="Times New Roman" w:cs="Times New Roman"/>
          <w:sz w:val="24"/>
          <w:szCs w:val="24"/>
        </w:rPr>
        <w:t>Порядка</w:t>
      </w:r>
      <w:r w:rsidRPr="006C09C1">
        <w:rPr>
          <w:rFonts w:ascii="Times New Roman" w:hAnsi="Times New Roman" w:cs="Times New Roman"/>
          <w:sz w:val="24"/>
          <w:szCs w:val="24"/>
        </w:rPr>
        <w:t xml:space="preserve">, не позднее тридцати рабочих дней после дня </w:t>
      </w:r>
      <w:r w:rsidR="00792434" w:rsidRPr="006C09C1">
        <w:rPr>
          <w:rFonts w:ascii="Times New Roman" w:hAnsi="Times New Roman" w:cs="Times New Roman"/>
          <w:sz w:val="24"/>
          <w:szCs w:val="24"/>
        </w:rPr>
        <w:t xml:space="preserve">их </w:t>
      </w:r>
      <w:r w:rsidRPr="006C09C1">
        <w:rPr>
          <w:rFonts w:ascii="Times New Roman" w:hAnsi="Times New Roman" w:cs="Times New Roman"/>
          <w:sz w:val="24"/>
          <w:szCs w:val="24"/>
        </w:rPr>
        <w:t>получения</w:t>
      </w:r>
      <w:r w:rsidR="002713CB" w:rsidRPr="006C09C1">
        <w:rPr>
          <w:rFonts w:ascii="Times New Roman" w:hAnsi="Times New Roman" w:cs="Times New Roman"/>
          <w:sz w:val="24"/>
          <w:szCs w:val="24"/>
        </w:rPr>
        <w:t>,</w:t>
      </w:r>
      <w:r w:rsidRPr="006C09C1">
        <w:rPr>
          <w:rFonts w:ascii="Times New Roman" w:hAnsi="Times New Roman" w:cs="Times New Roman"/>
          <w:sz w:val="24"/>
          <w:szCs w:val="24"/>
        </w:rPr>
        <w:t xml:space="preserve"> </w:t>
      </w:r>
      <w:r w:rsidR="002713CB" w:rsidRPr="006C09C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2713CB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 w:cs="Times New Roman"/>
          <w:sz w:val="24"/>
          <w:szCs w:val="24"/>
        </w:rPr>
        <w:t>передаются в комиссию, которая не позднее тридцати рабочих дней после дня их получения выполняет следующие действия: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осуществляет проверку документов, предусмотренных </w:t>
      </w:r>
      <w:hyperlink w:anchor="P28" w:history="1">
        <w:r w:rsidRPr="006C09C1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713CB" w:rsidRPr="006C09C1">
        <w:rPr>
          <w:rFonts w:ascii="Times New Roman" w:hAnsi="Times New Roman" w:cs="Times New Roman"/>
          <w:sz w:val="24"/>
          <w:szCs w:val="24"/>
        </w:rPr>
        <w:t>Порядка</w:t>
      </w:r>
      <w:r w:rsidRPr="006C09C1">
        <w:rPr>
          <w:rFonts w:ascii="Times New Roman" w:hAnsi="Times New Roman" w:cs="Times New Roman"/>
          <w:sz w:val="24"/>
          <w:szCs w:val="24"/>
        </w:rPr>
        <w:t>;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запрашивает необходимые для принятия решения пояснения и документы;</w:t>
      </w:r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задолженности.</w:t>
      </w:r>
      <w:bookmarkStart w:id="3" w:name="P43"/>
      <w:bookmarkEnd w:id="3"/>
    </w:p>
    <w:p w:rsidR="00B47FA4" w:rsidRP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5. Решение о признании безнадежной к взысканию задолженности по платежам в бюджет</w:t>
      </w:r>
      <w:r w:rsidR="002713CB" w:rsidRPr="006C09C1">
        <w:rPr>
          <w:rFonts w:ascii="Times New Roman" w:hAnsi="Times New Roman" w:cs="Times New Roman"/>
          <w:sz w:val="24"/>
          <w:szCs w:val="24"/>
        </w:rPr>
        <w:t xml:space="preserve">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2713CB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C09C1">
        <w:rPr>
          <w:rFonts w:ascii="Times New Roman" w:hAnsi="Times New Roman" w:cs="Times New Roman"/>
          <w:sz w:val="24"/>
          <w:szCs w:val="24"/>
        </w:rPr>
        <w:t>оформляется комиссией актом, содержащим следующую информацию: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9C1">
        <w:rPr>
          <w:rFonts w:ascii="Times New Roman" w:hAnsi="Times New Roman" w:cs="Times New Roman"/>
          <w:sz w:val="24"/>
          <w:szCs w:val="24"/>
        </w:rPr>
        <w:t>полное наименование организации (фамилия, имя, отчество (последнее - при наличии) физического лица);</w:t>
      </w:r>
      <w:proofErr w:type="gramEnd"/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задолженность;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Pr="006C09C1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6C09C1">
        <w:rPr>
          <w:rFonts w:ascii="Times New Roman" w:hAnsi="Times New Roman" w:cs="Times New Roman"/>
          <w:sz w:val="24"/>
          <w:szCs w:val="24"/>
        </w:rPr>
        <w:t xml:space="preserve"> учитывается задолженность, его наименование;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сумма задолженности;</w:t>
      </w:r>
    </w:p>
    <w:p w:rsidR="00B47FA4" w:rsidRPr="006C09C1" w:rsidRDefault="00B47FA4" w:rsidP="002713C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дата принятия решения о признании безнадежной к взысканию задолженности по платежам в бюджет</w:t>
      </w:r>
      <w:r w:rsidR="00E2122D" w:rsidRPr="006C09C1">
        <w:rPr>
          <w:rFonts w:ascii="Times New Roman" w:hAnsi="Times New Roman" w:cs="Times New Roman"/>
          <w:sz w:val="24"/>
          <w:szCs w:val="24"/>
        </w:rPr>
        <w:t xml:space="preserve">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E2122D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C09C1">
        <w:rPr>
          <w:rFonts w:ascii="Times New Roman" w:hAnsi="Times New Roman" w:cs="Times New Roman"/>
          <w:sz w:val="24"/>
          <w:szCs w:val="24"/>
        </w:rPr>
        <w:t>;</w:t>
      </w:r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подписи членов комиссии.</w:t>
      </w:r>
      <w:r w:rsidR="002713CB" w:rsidRPr="006C09C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51"/>
      <w:bookmarkEnd w:id="4"/>
    </w:p>
    <w:p w:rsidR="006C09C1" w:rsidRDefault="00B47FA4" w:rsidP="006C09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09C1">
        <w:rPr>
          <w:rFonts w:ascii="Times New Roman" w:hAnsi="Times New Roman" w:cs="Times New Roman"/>
          <w:sz w:val="24"/>
          <w:szCs w:val="24"/>
        </w:rPr>
        <w:t>6. Восстановление безнадежной к взысканию задолженности осуществляется на основании подготовленного комиссией акта о восстановлении безнадежной к взысканию задолженности.</w:t>
      </w:r>
    </w:p>
    <w:p w:rsidR="00E2122D" w:rsidRPr="006C09C1" w:rsidRDefault="00B47FA4" w:rsidP="009F78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6C09C1">
        <w:rPr>
          <w:rFonts w:ascii="Times New Roman" w:hAnsi="Times New Roman" w:cs="Times New Roman"/>
          <w:sz w:val="24"/>
          <w:szCs w:val="24"/>
        </w:rPr>
        <w:t xml:space="preserve">7. Акты, предусмотренные </w:t>
      </w:r>
      <w:hyperlink w:anchor="P43" w:history="1">
        <w:r w:rsidRPr="006C09C1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 w:history="1">
        <w:r w:rsidRPr="006C09C1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6C09C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2122D" w:rsidRPr="006C09C1">
        <w:rPr>
          <w:rFonts w:ascii="Times New Roman" w:hAnsi="Times New Roman" w:cs="Times New Roman"/>
          <w:sz w:val="24"/>
          <w:szCs w:val="24"/>
        </w:rPr>
        <w:t>Порядка</w:t>
      </w:r>
      <w:r w:rsidRPr="006C09C1">
        <w:rPr>
          <w:rFonts w:ascii="Times New Roman" w:hAnsi="Times New Roman" w:cs="Times New Roman"/>
          <w:sz w:val="24"/>
          <w:szCs w:val="24"/>
        </w:rPr>
        <w:t xml:space="preserve">, утверждаются </w:t>
      </w:r>
      <w:r w:rsidR="00E2122D" w:rsidRPr="006C09C1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C09C1" w:rsidRPr="006C09C1">
        <w:rPr>
          <w:rFonts w:ascii="Times New Roman" w:hAnsi="Times New Roman" w:cs="Times New Roman"/>
          <w:sz w:val="24"/>
          <w:szCs w:val="24"/>
        </w:rPr>
        <w:t>Усть-Бузулукского</w:t>
      </w:r>
      <w:r w:rsidR="00E2122D" w:rsidRPr="006C09C1">
        <w:rPr>
          <w:rFonts w:ascii="Times New Roman" w:hAnsi="Times New Roman" w:cs="Times New Roman"/>
          <w:sz w:val="24"/>
          <w:szCs w:val="24"/>
        </w:rPr>
        <w:t xml:space="preserve"> сельского поселения (председателем комиссии по совместительству). </w:t>
      </w:r>
    </w:p>
    <w:p w:rsidR="00B47FA4" w:rsidRPr="006C09C1" w:rsidRDefault="00B47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FA4" w:rsidRPr="006C09C1" w:rsidRDefault="00B47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031B" w:rsidRPr="006C09C1" w:rsidRDefault="0024031B">
      <w:pPr>
        <w:rPr>
          <w:rFonts w:ascii="Times New Roman" w:hAnsi="Times New Roman"/>
          <w:sz w:val="24"/>
          <w:szCs w:val="24"/>
        </w:rPr>
      </w:pPr>
    </w:p>
    <w:sectPr w:rsidR="0024031B" w:rsidRPr="006C09C1" w:rsidSect="006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7C25"/>
    <w:multiLevelType w:val="hybridMultilevel"/>
    <w:tmpl w:val="9364FAB8"/>
    <w:lvl w:ilvl="0" w:tplc="9F3EA3D4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A4"/>
    <w:rsid w:val="00016A7C"/>
    <w:rsid w:val="000B556C"/>
    <w:rsid w:val="001C5C07"/>
    <w:rsid w:val="00200723"/>
    <w:rsid w:val="0024031B"/>
    <w:rsid w:val="002713CB"/>
    <w:rsid w:val="006C09C1"/>
    <w:rsid w:val="00792434"/>
    <w:rsid w:val="009F7888"/>
    <w:rsid w:val="00B47FA4"/>
    <w:rsid w:val="00E2122D"/>
    <w:rsid w:val="00F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5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5C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72D3BFF8168C5EDA9EAE0F46806BF3130E20A0B93FC3A824B7983D73E48BCC3AD9C42D980BD4A4E597D20BBA926EA22F8D9CD966F56FEW7vBJ" TargetMode="External"/><Relationship Id="rId13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8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572D3BFF8168C5EDA9EAE0F46806BF3130EC060A97FC3A824B7983D73E48BCC3AD9C42D981B44E41597D20BBA926EA22F8D9CD966F56FEW7vBJ" TargetMode="External"/><Relationship Id="rId12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17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572D3BFF8168C5EDA9EAE0F46806BF3130E3030394FC3A824B7983D73E48BCD1ADC44EDB85AA4E4E4C2B71FDWFvC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572D3BFF8168C5EDA9EAE0F46806BF3130E20B0694FC3A824B7983D73E48BCC3AD9C47DA86B34513036D24F2FE2FF626EFC7C6886FW5v6J" TargetMode="External"/><Relationship Id="rId11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572D3BFF8168C5EDA9EAE0F46806BF3130EC0B0391FC3A824B7983D73E48BCC3AD9C40D184BF1A16167C7CFDF835E82FF8DBC48AW6vDJ" TargetMode="External"/><Relationship Id="rId10" Type="http://schemas.openxmlformats.org/officeDocument/2006/relationships/hyperlink" Target="consultantplus://offline/ref=D0572D3BFF8168C5EDA9EAE0F46806BF3130E20A0B93FC3A824B7983D73E48BCD1ADC44EDB85AA4E4E4C2B71FDWFvC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72D3BFF8168C5EDA9EAE0F46806BF3130E20A0B93FC3A824B7983D73E48BCC3AD9C42D980BC4641597D20BBA926EA22F8D9CD966F56FEW7vBJ" TargetMode="External"/><Relationship Id="rId14" Type="http://schemas.openxmlformats.org/officeDocument/2006/relationships/hyperlink" Target="consultantplus://offline/ref=D0572D3BFF8168C5EDA9EAE0F46806BF3130E20A0293FC3A824B7983D73E48BCC3AD9C42D981B74A4E597D20BBA926EA22F8D9CD966F56FEW7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cp:lastPrinted>2020-10-01T05:45:00Z</cp:lastPrinted>
  <dcterms:created xsi:type="dcterms:W3CDTF">2020-09-24T09:47:00Z</dcterms:created>
  <dcterms:modified xsi:type="dcterms:W3CDTF">2020-10-01T05:57:00Z</dcterms:modified>
</cp:coreProperties>
</file>