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0E" w:rsidRDefault="00F8190E" w:rsidP="00F8190E">
      <w:pPr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ПРОЕКТ</w:t>
      </w:r>
    </w:p>
    <w:p w:rsidR="00521FB0" w:rsidRPr="0003379E" w:rsidRDefault="00521FB0" w:rsidP="00521FB0">
      <w:pPr>
        <w:jc w:val="center"/>
        <w:rPr>
          <w:rFonts w:ascii="Times New Roman" w:hAnsi="Times New Roman"/>
          <w:b/>
          <w:sz w:val="26"/>
          <w:szCs w:val="26"/>
        </w:rPr>
      </w:pPr>
      <w:r w:rsidRPr="0003379E">
        <w:rPr>
          <w:rFonts w:ascii="Times New Roman" w:hAnsi="Times New Roman"/>
          <w:b/>
          <w:sz w:val="26"/>
          <w:szCs w:val="26"/>
        </w:rPr>
        <w:t xml:space="preserve">АДМИНИСТРАЦИЯ </w:t>
      </w:r>
    </w:p>
    <w:p w:rsidR="00521FB0" w:rsidRPr="0003379E" w:rsidRDefault="00521FB0" w:rsidP="00521FB0">
      <w:pPr>
        <w:jc w:val="center"/>
        <w:rPr>
          <w:rFonts w:ascii="Times New Roman" w:hAnsi="Times New Roman"/>
          <w:b/>
          <w:sz w:val="26"/>
          <w:szCs w:val="26"/>
        </w:rPr>
      </w:pPr>
      <w:r w:rsidRPr="0003379E">
        <w:rPr>
          <w:rFonts w:ascii="Times New Roman" w:hAnsi="Times New Roman"/>
          <w:b/>
          <w:sz w:val="26"/>
          <w:szCs w:val="26"/>
        </w:rPr>
        <w:t>УСТЬ-БУЗУЛУКСКОГО СЕЛЬСКОГО ПОСЕЛЕНИЯ</w:t>
      </w:r>
    </w:p>
    <w:p w:rsidR="00521FB0" w:rsidRPr="0003379E" w:rsidRDefault="00521FB0" w:rsidP="00521FB0">
      <w:pPr>
        <w:jc w:val="center"/>
        <w:rPr>
          <w:rFonts w:ascii="Times New Roman" w:hAnsi="Times New Roman"/>
          <w:b/>
          <w:sz w:val="26"/>
          <w:szCs w:val="26"/>
        </w:rPr>
      </w:pPr>
      <w:r w:rsidRPr="0003379E">
        <w:rPr>
          <w:rFonts w:ascii="Times New Roman" w:hAnsi="Times New Roman"/>
          <w:b/>
          <w:sz w:val="26"/>
          <w:szCs w:val="26"/>
        </w:rPr>
        <w:t>АЛЕКСЕЕВСКОГО МУНИЦИПАЛЬНОГО РАЙОНА</w:t>
      </w:r>
    </w:p>
    <w:p w:rsidR="00521FB0" w:rsidRPr="0003379E" w:rsidRDefault="00521FB0" w:rsidP="00521FB0">
      <w:pPr>
        <w:jc w:val="center"/>
        <w:rPr>
          <w:rFonts w:ascii="Times New Roman" w:hAnsi="Times New Roman"/>
          <w:b/>
          <w:sz w:val="26"/>
          <w:szCs w:val="26"/>
        </w:rPr>
      </w:pPr>
      <w:r w:rsidRPr="0003379E">
        <w:rPr>
          <w:rFonts w:ascii="Times New Roman" w:hAnsi="Times New Roman"/>
          <w:b/>
          <w:sz w:val="26"/>
          <w:szCs w:val="26"/>
        </w:rPr>
        <w:t>ВОЛГОГРАДСКОЙ ОБЛАСТИ</w:t>
      </w:r>
    </w:p>
    <w:p w:rsidR="00521FB0" w:rsidRPr="0003379E" w:rsidRDefault="00521FB0" w:rsidP="00521FB0">
      <w:pPr>
        <w:jc w:val="center"/>
        <w:rPr>
          <w:rFonts w:ascii="Times New Roman" w:hAnsi="Times New Roman"/>
          <w:b/>
          <w:sz w:val="26"/>
          <w:szCs w:val="26"/>
        </w:rPr>
      </w:pPr>
      <w:r w:rsidRPr="0003379E">
        <w:rPr>
          <w:rFonts w:ascii="Times New Roman" w:hAnsi="Times New Roman"/>
          <w:b/>
          <w:sz w:val="26"/>
          <w:szCs w:val="26"/>
        </w:rPr>
        <w:t>===============================================================</w:t>
      </w:r>
    </w:p>
    <w:p w:rsidR="00521FB0" w:rsidRPr="0003379E" w:rsidRDefault="00521FB0" w:rsidP="00521FB0">
      <w:pPr>
        <w:jc w:val="center"/>
        <w:rPr>
          <w:rFonts w:ascii="Times New Roman" w:hAnsi="Times New Roman"/>
          <w:b/>
          <w:sz w:val="26"/>
          <w:szCs w:val="26"/>
        </w:rPr>
      </w:pPr>
      <w:r w:rsidRPr="0003379E">
        <w:rPr>
          <w:rFonts w:ascii="Times New Roman" w:hAnsi="Times New Roman"/>
          <w:b/>
          <w:sz w:val="26"/>
          <w:szCs w:val="26"/>
        </w:rPr>
        <w:t>П О С Т А Н О В Л Е Н И Е</w:t>
      </w:r>
    </w:p>
    <w:p w:rsidR="001B1F1C" w:rsidRPr="0003379E" w:rsidRDefault="001B1F1C" w:rsidP="00521FB0">
      <w:pPr>
        <w:jc w:val="center"/>
        <w:rPr>
          <w:rFonts w:ascii="Times New Roman" w:hAnsi="Times New Roman"/>
          <w:b/>
          <w:sz w:val="26"/>
          <w:szCs w:val="26"/>
        </w:rPr>
      </w:pPr>
    </w:p>
    <w:p w:rsidR="00521FB0" w:rsidRPr="0003379E" w:rsidRDefault="00521FB0" w:rsidP="00521FB0">
      <w:pPr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От </w:t>
      </w:r>
      <w:r w:rsidR="0003379E" w:rsidRPr="0003379E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1B1F1C" w:rsidRPr="0003379E">
        <w:rPr>
          <w:rFonts w:ascii="Times New Roman" w:hAnsi="Times New Roman"/>
          <w:sz w:val="26"/>
          <w:szCs w:val="26"/>
        </w:rPr>
        <w:t>г.</w:t>
      </w:r>
      <w:r w:rsidRPr="0003379E">
        <w:rPr>
          <w:rFonts w:ascii="Times New Roman" w:hAnsi="Times New Roman"/>
          <w:sz w:val="26"/>
          <w:szCs w:val="26"/>
        </w:rPr>
        <w:t xml:space="preserve"> </w:t>
      </w:r>
      <w:r w:rsidR="005403D7" w:rsidRPr="0003379E">
        <w:rPr>
          <w:rFonts w:ascii="Times New Roman" w:hAnsi="Times New Roman"/>
          <w:sz w:val="26"/>
          <w:szCs w:val="26"/>
        </w:rPr>
        <w:t xml:space="preserve"> </w:t>
      </w:r>
      <w:r w:rsidR="001B1F1C" w:rsidRPr="0003379E">
        <w:rPr>
          <w:rFonts w:ascii="Times New Roman" w:hAnsi="Times New Roman"/>
          <w:sz w:val="26"/>
          <w:szCs w:val="26"/>
        </w:rPr>
        <w:t xml:space="preserve"> </w:t>
      </w:r>
      <w:r w:rsidR="005403D7" w:rsidRPr="0003379E">
        <w:rPr>
          <w:rFonts w:ascii="Times New Roman" w:hAnsi="Times New Roman"/>
          <w:sz w:val="26"/>
          <w:szCs w:val="26"/>
        </w:rPr>
        <w:t xml:space="preserve">№ </w:t>
      </w:r>
    </w:p>
    <w:p w:rsidR="000576D5" w:rsidRPr="0003379E" w:rsidRDefault="000576D5">
      <w:pPr>
        <w:rPr>
          <w:rFonts w:ascii="Times New Roman" w:hAnsi="Times New Roman"/>
          <w:sz w:val="26"/>
          <w:szCs w:val="26"/>
        </w:rPr>
      </w:pPr>
    </w:p>
    <w:p w:rsidR="005403D7" w:rsidRPr="0003379E" w:rsidRDefault="009073DD" w:rsidP="00521FB0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Об утверждении Программы профилактики рисков </w:t>
      </w:r>
    </w:p>
    <w:p w:rsidR="005403D7" w:rsidRPr="0003379E" w:rsidRDefault="009073DD" w:rsidP="00521FB0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причинения вреда (ущерба) охраняемым законом </w:t>
      </w:r>
    </w:p>
    <w:p w:rsidR="00D0721A" w:rsidRPr="0003379E" w:rsidRDefault="009073DD" w:rsidP="00D0721A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ценностям при осуществлении муниципального </w:t>
      </w:r>
    </w:p>
    <w:p w:rsidR="00D0721A" w:rsidRPr="0003379E" w:rsidRDefault="00D0721A" w:rsidP="00D0721A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жилищного контроля на территории </w:t>
      </w:r>
    </w:p>
    <w:p w:rsidR="00D0721A" w:rsidRPr="0003379E" w:rsidRDefault="00D0721A" w:rsidP="00D0721A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Усть-Бузулукского сельского поселения </w:t>
      </w:r>
    </w:p>
    <w:p w:rsidR="00D0721A" w:rsidRPr="0003379E" w:rsidRDefault="00D0721A" w:rsidP="00D0721A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Алексеевского муниципального района </w:t>
      </w:r>
    </w:p>
    <w:p w:rsidR="000576D5" w:rsidRPr="0003379E" w:rsidRDefault="00D0721A" w:rsidP="00D0721A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Волгоградской области</w:t>
      </w:r>
      <w:r w:rsidR="0003379E" w:rsidRPr="0003379E">
        <w:rPr>
          <w:rFonts w:ascii="Times New Roman" w:hAnsi="Times New Roman"/>
          <w:sz w:val="26"/>
          <w:szCs w:val="26"/>
        </w:rPr>
        <w:t xml:space="preserve"> на 2023</w:t>
      </w:r>
      <w:r w:rsidR="009073DD" w:rsidRPr="0003379E">
        <w:rPr>
          <w:rFonts w:ascii="Times New Roman" w:hAnsi="Times New Roman"/>
          <w:sz w:val="26"/>
          <w:szCs w:val="26"/>
        </w:rPr>
        <w:t xml:space="preserve"> год </w:t>
      </w:r>
    </w:p>
    <w:p w:rsidR="005403D7" w:rsidRDefault="005403D7">
      <w:pPr>
        <w:ind w:right="3544"/>
        <w:jc w:val="both"/>
        <w:rPr>
          <w:rFonts w:ascii="Times New Roman" w:hAnsi="Times New Roman"/>
          <w:sz w:val="26"/>
          <w:szCs w:val="26"/>
        </w:rPr>
      </w:pPr>
    </w:p>
    <w:p w:rsidR="0003379E" w:rsidRPr="0003379E" w:rsidRDefault="0003379E">
      <w:pPr>
        <w:ind w:right="3544"/>
        <w:jc w:val="both"/>
        <w:rPr>
          <w:rFonts w:ascii="Times New Roman" w:hAnsi="Times New Roman"/>
          <w:sz w:val="26"/>
          <w:szCs w:val="26"/>
        </w:rPr>
      </w:pPr>
    </w:p>
    <w:p w:rsidR="005403D7" w:rsidRPr="0003379E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5403D7" w:rsidRPr="0003379E">
        <w:rPr>
          <w:rFonts w:ascii="Times New Roman" w:hAnsi="Times New Roman"/>
          <w:sz w:val="26"/>
          <w:szCs w:val="26"/>
        </w:rPr>
        <w:t>Усть-Бузулукского сельского поселения Алексеевского муниципального района</w:t>
      </w:r>
      <w:r w:rsidRPr="0003379E">
        <w:rPr>
          <w:rFonts w:ascii="Times New Roman" w:hAnsi="Times New Roman"/>
          <w:sz w:val="26"/>
          <w:szCs w:val="26"/>
        </w:rPr>
        <w:t xml:space="preserve"> администрация </w:t>
      </w:r>
      <w:r w:rsidR="005403D7" w:rsidRPr="0003379E">
        <w:rPr>
          <w:rFonts w:ascii="Times New Roman" w:hAnsi="Times New Roman"/>
          <w:sz w:val="26"/>
          <w:szCs w:val="26"/>
        </w:rPr>
        <w:t xml:space="preserve">Усть-Бузулукского сельского поселения Алексеевского муниципального района </w:t>
      </w:r>
    </w:p>
    <w:p w:rsidR="000576D5" w:rsidRPr="0003379E" w:rsidRDefault="005403D7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3379E">
        <w:rPr>
          <w:rFonts w:ascii="Times New Roman" w:hAnsi="Times New Roman"/>
          <w:sz w:val="26"/>
          <w:szCs w:val="26"/>
        </w:rPr>
        <w:t>п</w:t>
      </w:r>
      <w:proofErr w:type="spellEnd"/>
      <w:r w:rsidRPr="0003379E">
        <w:rPr>
          <w:rFonts w:ascii="Times New Roman" w:hAnsi="Times New Roman"/>
          <w:sz w:val="26"/>
          <w:szCs w:val="26"/>
        </w:rPr>
        <w:t xml:space="preserve"> </w:t>
      </w:r>
      <w:r w:rsidR="009073DD" w:rsidRPr="0003379E">
        <w:rPr>
          <w:rFonts w:ascii="Times New Roman" w:hAnsi="Times New Roman"/>
          <w:sz w:val="26"/>
          <w:szCs w:val="26"/>
        </w:rPr>
        <w:t xml:space="preserve">о с т а </w:t>
      </w:r>
      <w:proofErr w:type="spellStart"/>
      <w:r w:rsidR="009073DD" w:rsidRPr="0003379E">
        <w:rPr>
          <w:rFonts w:ascii="Times New Roman" w:hAnsi="Times New Roman"/>
          <w:sz w:val="26"/>
          <w:szCs w:val="26"/>
        </w:rPr>
        <w:t>н</w:t>
      </w:r>
      <w:proofErr w:type="spellEnd"/>
      <w:r w:rsidR="009073DD" w:rsidRPr="0003379E">
        <w:rPr>
          <w:rFonts w:ascii="Times New Roman" w:hAnsi="Times New Roman"/>
          <w:sz w:val="26"/>
          <w:szCs w:val="26"/>
        </w:rPr>
        <w:t xml:space="preserve"> о в л я е т:</w:t>
      </w:r>
    </w:p>
    <w:p w:rsidR="000576D5" w:rsidRPr="0003379E" w:rsidRDefault="000576D5">
      <w:pPr>
        <w:rPr>
          <w:rFonts w:ascii="Times New Roman" w:hAnsi="Times New Roman"/>
          <w:sz w:val="26"/>
          <w:szCs w:val="26"/>
        </w:rPr>
      </w:pPr>
    </w:p>
    <w:p w:rsidR="000576D5" w:rsidRPr="0003379E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при осуществлении </w:t>
      </w:r>
      <w:r w:rsidR="00D0721A" w:rsidRPr="0003379E">
        <w:rPr>
          <w:rFonts w:ascii="Times New Roman" w:hAnsi="Times New Roman"/>
          <w:sz w:val="26"/>
          <w:szCs w:val="26"/>
        </w:rPr>
        <w:t xml:space="preserve">муниципального жилищного контроля на территории Усть-Бузулукского сельского поселения Алексеевского муниципального района Волгоградской области </w:t>
      </w:r>
      <w:r w:rsidRPr="0003379E">
        <w:rPr>
          <w:rFonts w:ascii="Times New Roman" w:hAnsi="Times New Roman"/>
          <w:sz w:val="26"/>
          <w:szCs w:val="26"/>
        </w:rPr>
        <w:t>на 202</w:t>
      </w:r>
      <w:r w:rsidR="0003379E" w:rsidRPr="0003379E">
        <w:rPr>
          <w:rFonts w:ascii="Times New Roman" w:hAnsi="Times New Roman"/>
          <w:sz w:val="26"/>
          <w:szCs w:val="26"/>
        </w:rPr>
        <w:t>3</w:t>
      </w:r>
      <w:r w:rsidRPr="0003379E">
        <w:rPr>
          <w:rFonts w:ascii="Times New Roman" w:hAnsi="Times New Roman"/>
          <w:sz w:val="26"/>
          <w:szCs w:val="26"/>
        </w:rPr>
        <w:t xml:space="preserve"> год согласно Приложению.</w:t>
      </w:r>
    </w:p>
    <w:p w:rsidR="000576D5" w:rsidRPr="0003379E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2. Контроль за исполнением настоящего постановления </w:t>
      </w:r>
      <w:r w:rsidR="005403D7" w:rsidRPr="0003379E">
        <w:rPr>
          <w:rFonts w:ascii="Times New Roman" w:hAnsi="Times New Roman"/>
          <w:sz w:val="26"/>
          <w:szCs w:val="26"/>
        </w:rPr>
        <w:t>оставляю за собой.</w:t>
      </w:r>
    </w:p>
    <w:p w:rsidR="000576D5" w:rsidRPr="0003379E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3. Настоящее постановление</w:t>
      </w:r>
      <w:r w:rsidR="0003379E" w:rsidRPr="0003379E">
        <w:rPr>
          <w:rFonts w:ascii="Times New Roman" w:hAnsi="Times New Roman"/>
          <w:sz w:val="26"/>
          <w:szCs w:val="26"/>
        </w:rPr>
        <w:t xml:space="preserve"> вступает в силу с 1 января 2023</w:t>
      </w:r>
      <w:r w:rsidRPr="0003379E">
        <w:rPr>
          <w:rFonts w:ascii="Times New Roman" w:hAnsi="Times New Roman"/>
          <w:sz w:val="26"/>
          <w:szCs w:val="26"/>
        </w:rPr>
        <w:t xml:space="preserve"> г. </w:t>
      </w:r>
    </w:p>
    <w:p w:rsidR="000576D5" w:rsidRDefault="000576D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379E" w:rsidRPr="0003379E" w:rsidRDefault="0003379E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403D7" w:rsidRPr="0003379E" w:rsidRDefault="005403D7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403D7" w:rsidRPr="0003379E" w:rsidRDefault="0003379E" w:rsidP="005403D7">
      <w:pPr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Глава</w:t>
      </w:r>
      <w:r w:rsidR="009073DD" w:rsidRPr="0003379E">
        <w:rPr>
          <w:rFonts w:ascii="Times New Roman" w:hAnsi="Times New Roman"/>
          <w:sz w:val="26"/>
          <w:szCs w:val="26"/>
        </w:rPr>
        <w:t xml:space="preserve"> </w:t>
      </w:r>
      <w:r w:rsidR="005403D7" w:rsidRPr="0003379E">
        <w:rPr>
          <w:rFonts w:ascii="Times New Roman" w:hAnsi="Times New Roman"/>
          <w:sz w:val="26"/>
          <w:szCs w:val="26"/>
        </w:rPr>
        <w:t xml:space="preserve">Усть-Бузулукского </w:t>
      </w:r>
    </w:p>
    <w:p w:rsidR="000576D5" w:rsidRPr="0003379E" w:rsidRDefault="005403D7" w:rsidP="005403D7">
      <w:pPr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         </w:t>
      </w:r>
      <w:r w:rsidR="007D553E" w:rsidRPr="0003379E">
        <w:rPr>
          <w:rFonts w:ascii="Times New Roman" w:hAnsi="Times New Roman"/>
          <w:sz w:val="26"/>
          <w:szCs w:val="26"/>
        </w:rPr>
        <w:t xml:space="preserve">                          </w:t>
      </w:r>
      <w:r w:rsidRPr="0003379E">
        <w:rPr>
          <w:rFonts w:ascii="Times New Roman" w:hAnsi="Times New Roman"/>
          <w:sz w:val="26"/>
          <w:szCs w:val="26"/>
        </w:rPr>
        <w:t xml:space="preserve"> </w:t>
      </w:r>
      <w:r w:rsidR="0003379E" w:rsidRPr="0003379E">
        <w:rPr>
          <w:rFonts w:ascii="Times New Roman" w:hAnsi="Times New Roman"/>
          <w:sz w:val="26"/>
          <w:szCs w:val="26"/>
        </w:rPr>
        <w:t>О.В. Зарубина</w:t>
      </w:r>
    </w:p>
    <w:p w:rsidR="000576D5" w:rsidRPr="0003379E" w:rsidRDefault="000576D5">
      <w:pPr>
        <w:rPr>
          <w:rFonts w:ascii="Times New Roman" w:hAnsi="Times New Roman"/>
          <w:sz w:val="26"/>
          <w:szCs w:val="26"/>
        </w:rPr>
      </w:pPr>
    </w:p>
    <w:p w:rsidR="000576D5" w:rsidRPr="0003379E" w:rsidRDefault="009073DD">
      <w:pPr>
        <w:jc w:val="right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br w:type="page"/>
      </w:r>
      <w:r w:rsidRPr="0003379E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0576D5" w:rsidRPr="0003379E" w:rsidRDefault="009073DD">
      <w:pPr>
        <w:jc w:val="right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DC48D1" w:rsidRPr="0003379E" w:rsidRDefault="00DC48D1">
      <w:pPr>
        <w:jc w:val="right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Усть-Бузулукского сельского поселения </w:t>
      </w:r>
    </w:p>
    <w:p w:rsidR="000576D5" w:rsidRPr="0003379E" w:rsidRDefault="00DC48D1">
      <w:pPr>
        <w:jc w:val="right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Алексеевского муниципального района</w:t>
      </w:r>
    </w:p>
    <w:p w:rsidR="000576D5" w:rsidRPr="0003379E" w:rsidRDefault="009073DD">
      <w:pPr>
        <w:jc w:val="right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от</w:t>
      </w:r>
      <w:r w:rsidR="007D553E" w:rsidRPr="0003379E">
        <w:rPr>
          <w:rFonts w:ascii="Times New Roman" w:hAnsi="Times New Roman"/>
          <w:sz w:val="26"/>
          <w:szCs w:val="26"/>
        </w:rPr>
        <w:t xml:space="preserve"> </w:t>
      </w:r>
      <w:r w:rsidR="0003379E" w:rsidRPr="0003379E">
        <w:rPr>
          <w:rFonts w:ascii="Times New Roman" w:hAnsi="Times New Roman"/>
          <w:sz w:val="26"/>
          <w:szCs w:val="26"/>
        </w:rPr>
        <w:t xml:space="preserve">                 </w:t>
      </w:r>
      <w:r w:rsidR="007D553E" w:rsidRPr="0003379E">
        <w:rPr>
          <w:rFonts w:ascii="Times New Roman" w:hAnsi="Times New Roman"/>
          <w:sz w:val="26"/>
          <w:szCs w:val="26"/>
        </w:rPr>
        <w:t xml:space="preserve"> г. </w:t>
      </w:r>
      <w:r w:rsidRPr="0003379E">
        <w:rPr>
          <w:rFonts w:ascii="Times New Roman" w:hAnsi="Times New Roman"/>
          <w:sz w:val="26"/>
          <w:szCs w:val="26"/>
        </w:rPr>
        <w:t xml:space="preserve"> №</w:t>
      </w:r>
      <w:r w:rsidR="007D553E" w:rsidRPr="0003379E">
        <w:rPr>
          <w:rFonts w:ascii="Times New Roman" w:hAnsi="Times New Roman"/>
          <w:sz w:val="26"/>
          <w:szCs w:val="26"/>
        </w:rPr>
        <w:t xml:space="preserve"> </w:t>
      </w:r>
    </w:p>
    <w:p w:rsidR="000576D5" w:rsidRPr="0003379E" w:rsidRDefault="000576D5">
      <w:pPr>
        <w:jc w:val="right"/>
        <w:rPr>
          <w:rFonts w:ascii="Times New Roman" w:hAnsi="Times New Roman"/>
          <w:sz w:val="26"/>
          <w:szCs w:val="26"/>
        </w:rPr>
      </w:pPr>
    </w:p>
    <w:p w:rsidR="000576D5" w:rsidRPr="0003379E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03379E">
        <w:rPr>
          <w:rFonts w:ascii="Times New Roman" w:hAnsi="Times New Roman"/>
          <w:b/>
          <w:sz w:val="26"/>
          <w:szCs w:val="26"/>
        </w:rPr>
        <w:t>ПРОГРАММА</w:t>
      </w:r>
    </w:p>
    <w:p w:rsidR="000576D5" w:rsidRPr="0003379E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03379E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</w:t>
      </w:r>
      <w:r w:rsidR="006F5EB5" w:rsidRPr="0003379E">
        <w:rPr>
          <w:rFonts w:ascii="Times New Roman" w:hAnsi="Times New Roman"/>
          <w:b/>
          <w:sz w:val="26"/>
          <w:szCs w:val="26"/>
        </w:rPr>
        <w:t>муниципального жилищного контроля на территории Усть-Бузулукского сельского поселения Алексеевского муниципального района Волгоградской области</w:t>
      </w:r>
      <w:r w:rsidR="006F5EB5" w:rsidRPr="0003379E">
        <w:rPr>
          <w:rFonts w:ascii="Times New Roman" w:hAnsi="Times New Roman"/>
          <w:sz w:val="26"/>
          <w:szCs w:val="26"/>
        </w:rPr>
        <w:t xml:space="preserve"> </w:t>
      </w:r>
      <w:r w:rsidR="0003379E" w:rsidRPr="0003379E">
        <w:rPr>
          <w:rFonts w:ascii="Times New Roman" w:hAnsi="Times New Roman"/>
          <w:b/>
          <w:sz w:val="26"/>
          <w:szCs w:val="26"/>
        </w:rPr>
        <w:t>на 2023</w:t>
      </w:r>
      <w:r w:rsidR="00DC48D1" w:rsidRPr="0003379E">
        <w:rPr>
          <w:rFonts w:ascii="Times New Roman" w:hAnsi="Times New Roman"/>
          <w:b/>
          <w:sz w:val="26"/>
          <w:szCs w:val="26"/>
        </w:rPr>
        <w:t xml:space="preserve"> год</w:t>
      </w:r>
    </w:p>
    <w:p w:rsidR="000576D5" w:rsidRPr="0003379E" w:rsidRDefault="000576D5">
      <w:pPr>
        <w:jc w:val="center"/>
        <w:rPr>
          <w:rFonts w:ascii="Times New Roman" w:hAnsi="Times New Roman"/>
          <w:b/>
          <w:sz w:val="26"/>
          <w:szCs w:val="26"/>
        </w:rPr>
      </w:pPr>
    </w:p>
    <w:p w:rsidR="000576D5" w:rsidRPr="0003379E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03379E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0576D5" w:rsidRPr="0003379E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1.1. Программа профилактики рисков причинения вреда (ущерба) охраняемым законом ценностям при осуществлении </w:t>
      </w:r>
      <w:r w:rsidR="006F5EB5" w:rsidRPr="0003379E">
        <w:rPr>
          <w:rFonts w:ascii="Times New Roman" w:hAnsi="Times New Roman"/>
          <w:sz w:val="26"/>
          <w:szCs w:val="26"/>
        </w:rPr>
        <w:t xml:space="preserve">муниципального жилищного контроля на территории Усть-Бузулукского сельского поселения Алексеевского муниципального района Волгоградской области </w:t>
      </w:r>
      <w:r w:rsidRPr="0003379E">
        <w:rPr>
          <w:rFonts w:ascii="Times New Roman" w:hAnsi="Times New Roman"/>
          <w:sz w:val="26"/>
          <w:szCs w:val="26"/>
        </w:rPr>
        <w:t>(далее - Программа профилактики) разработана д</w:t>
      </w:r>
      <w:r w:rsidR="0003379E">
        <w:rPr>
          <w:rFonts w:ascii="Times New Roman" w:hAnsi="Times New Roman"/>
          <w:sz w:val="26"/>
          <w:szCs w:val="26"/>
        </w:rPr>
        <w:t>ля организации проведения в 2023</w:t>
      </w:r>
      <w:r w:rsidRPr="0003379E">
        <w:rPr>
          <w:rFonts w:ascii="Times New Roman" w:hAnsi="Times New Roman"/>
          <w:sz w:val="26"/>
          <w:szCs w:val="26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1715B4" w:rsidRPr="0003379E">
        <w:rPr>
          <w:rFonts w:ascii="Times New Roman" w:hAnsi="Times New Roman"/>
          <w:sz w:val="26"/>
          <w:szCs w:val="26"/>
        </w:rPr>
        <w:t>Усть-Бузулукского сельского поселения Алексеевского муниципального района</w:t>
      </w:r>
      <w:r w:rsidRPr="0003379E">
        <w:rPr>
          <w:rFonts w:ascii="Times New Roman" w:hAnsi="Times New Roman"/>
          <w:sz w:val="26"/>
          <w:szCs w:val="26"/>
        </w:rPr>
        <w:t xml:space="preserve">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03379E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1.2. Программа</w:t>
      </w:r>
      <w:r w:rsidR="0003379E" w:rsidRPr="0003379E">
        <w:rPr>
          <w:rFonts w:ascii="Times New Roman" w:hAnsi="Times New Roman"/>
          <w:sz w:val="26"/>
          <w:szCs w:val="26"/>
        </w:rPr>
        <w:t xml:space="preserve"> профилактики реализуется в 2023</w:t>
      </w:r>
      <w:r w:rsidRPr="0003379E">
        <w:rPr>
          <w:rFonts w:ascii="Times New Roman" w:hAnsi="Times New Roman"/>
          <w:sz w:val="26"/>
          <w:szCs w:val="26"/>
        </w:rPr>
        <w:t xml:space="preserve"> году и состоит из </w:t>
      </w:r>
      <w:r w:rsidRPr="0003379E">
        <w:rPr>
          <w:rStyle w:val="1"/>
          <w:rFonts w:ascii="Times New Roman" w:hAnsi="Times New Roman"/>
          <w:sz w:val="26"/>
          <w:szCs w:val="26"/>
        </w:rPr>
        <w:t>следующих разделов:</w:t>
      </w:r>
    </w:p>
    <w:p w:rsidR="000576D5" w:rsidRPr="0003379E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Style w:val="1"/>
          <w:rFonts w:ascii="Times New Roman" w:hAnsi="Times New Roman"/>
          <w:sz w:val="26"/>
          <w:szCs w:val="26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03379E">
        <w:rPr>
          <w:rFonts w:ascii="Times New Roman" w:hAnsi="Times New Roman"/>
          <w:sz w:val="26"/>
          <w:szCs w:val="26"/>
        </w:rPr>
        <w:t xml:space="preserve"> (далее - аналитическая часть);</w:t>
      </w:r>
    </w:p>
    <w:p w:rsidR="000576D5" w:rsidRPr="0003379E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Style w:val="1"/>
          <w:rFonts w:ascii="Times New Roman" w:hAnsi="Times New Roman"/>
          <w:sz w:val="26"/>
          <w:szCs w:val="26"/>
        </w:rPr>
        <w:t>б) цели и задачи реализации программы профилактики;</w:t>
      </w:r>
    </w:p>
    <w:p w:rsidR="000576D5" w:rsidRPr="0003379E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Style w:val="1"/>
          <w:rFonts w:ascii="Times New Roman" w:hAnsi="Times New Roman"/>
          <w:sz w:val="26"/>
          <w:szCs w:val="26"/>
        </w:rPr>
        <w:t>в) перечень профилактических мероприятий, сроки (периодичность) их проведения;</w:t>
      </w:r>
    </w:p>
    <w:p w:rsidR="000576D5" w:rsidRPr="0003379E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Style w:val="1"/>
          <w:rFonts w:ascii="Times New Roman" w:hAnsi="Times New Roman"/>
          <w:sz w:val="26"/>
          <w:szCs w:val="26"/>
        </w:rPr>
        <w:t>г) показатели результативности и эффективности программы профилактики.</w:t>
      </w:r>
    </w:p>
    <w:p w:rsidR="000576D5" w:rsidRPr="0003379E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1715B4" w:rsidRPr="0003379E" w:rsidRDefault="009073DD" w:rsidP="001715B4">
      <w:pPr>
        <w:jc w:val="center"/>
        <w:rPr>
          <w:rFonts w:ascii="Times New Roman" w:hAnsi="Times New Roman"/>
          <w:b/>
          <w:sz w:val="26"/>
          <w:szCs w:val="26"/>
        </w:rPr>
      </w:pPr>
      <w:r w:rsidRPr="0003379E">
        <w:rPr>
          <w:rFonts w:ascii="Times New Roman" w:hAnsi="Times New Roman"/>
          <w:b/>
          <w:sz w:val="26"/>
          <w:szCs w:val="26"/>
        </w:rPr>
        <w:t>2. Аналитическая часть</w:t>
      </w:r>
    </w:p>
    <w:p w:rsidR="006F5EB5" w:rsidRPr="0003379E" w:rsidRDefault="006F5EB5" w:rsidP="006F5EB5">
      <w:pPr>
        <w:pStyle w:val="ConsPlusNormal"/>
        <w:ind w:firstLine="709"/>
        <w:jc w:val="both"/>
        <w:rPr>
          <w:sz w:val="26"/>
          <w:szCs w:val="26"/>
        </w:rPr>
      </w:pPr>
    </w:p>
    <w:p w:rsidR="006F5EB5" w:rsidRPr="0003379E" w:rsidRDefault="006F5EB5" w:rsidP="0003379E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03379E">
        <w:rPr>
          <w:sz w:val="26"/>
          <w:szCs w:val="26"/>
        </w:rPr>
        <w:t>Администрацией Усть-Бузулукского сельского поселения Алексеевского муниципального района за 9 месяцев 202</w:t>
      </w:r>
      <w:r w:rsidR="0003379E" w:rsidRPr="0003379E">
        <w:rPr>
          <w:sz w:val="26"/>
          <w:szCs w:val="26"/>
        </w:rPr>
        <w:t>2</w:t>
      </w:r>
      <w:r w:rsidRPr="0003379E">
        <w:rPr>
          <w:sz w:val="26"/>
          <w:szCs w:val="26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6F5EB5" w:rsidRPr="0003379E" w:rsidRDefault="006F5EB5" w:rsidP="0003379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lastRenderedPageBreak/>
        <w:t>В рамках профилактики</w:t>
      </w:r>
      <w:r w:rsidRPr="0003379E">
        <w:rPr>
          <w:rFonts w:ascii="Times New Roman" w:eastAsia="Calibri" w:hAnsi="Times New Roman"/>
          <w:sz w:val="26"/>
          <w:szCs w:val="26"/>
          <w:lang w:eastAsia="en-US"/>
        </w:rPr>
        <w:t xml:space="preserve"> рисков причинения вреда (ущерба) охраняемым законом ценностям</w:t>
      </w:r>
      <w:r w:rsidRPr="0003379E">
        <w:rPr>
          <w:rFonts w:ascii="Times New Roman" w:hAnsi="Times New Roman"/>
          <w:sz w:val="26"/>
          <w:szCs w:val="26"/>
        </w:rPr>
        <w:t xml:space="preserve"> администрацией Усть-Бузулукского сельского поселения Алексеевск</w:t>
      </w:r>
      <w:r w:rsidR="0003379E" w:rsidRPr="0003379E">
        <w:rPr>
          <w:rFonts w:ascii="Times New Roman" w:hAnsi="Times New Roman"/>
          <w:sz w:val="26"/>
          <w:szCs w:val="26"/>
        </w:rPr>
        <w:t>ого муниципального района в 2022</w:t>
      </w:r>
      <w:r w:rsidRPr="0003379E">
        <w:rPr>
          <w:rFonts w:ascii="Times New Roman" w:hAnsi="Times New Roman"/>
          <w:sz w:val="26"/>
          <w:szCs w:val="26"/>
        </w:rPr>
        <w:t xml:space="preserve"> году осуществляются следующие мероприятия:</w:t>
      </w:r>
    </w:p>
    <w:p w:rsidR="006F5EB5" w:rsidRPr="0003379E" w:rsidRDefault="006F5EB5" w:rsidP="0003379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6F5EB5" w:rsidRPr="0003379E" w:rsidRDefault="006F5EB5" w:rsidP="0003379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6F5EB5" w:rsidRPr="0003379E" w:rsidRDefault="006F5EB5" w:rsidP="0003379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6F5EB5" w:rsidRPr="0003379E" w:rsidRDefault="006F5EB5" w:rsidP="0003379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576D5" w:rsidRDefault="0003379E" w:rsidP="0003379E">
      <w:pPr>
        <w:tabs>
          <w:tab w:val="left" w:pos="851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За 9 месяцев  2022</w:t>
      </w:r>
      <w:r w:rsidR="006F5EB5" w:rsidRPr="0003379E">
        <w:rPr>
          <w:rFonts w:ascii="Times New Roman" w:hAnsi="Times New Roman"/>
          <w:sz w:val="26"/>
          <w:szCs w:val="26"/>
        </w:rPr>
        <w:t xml:space="preserve"> года администрацией Усть-Бузулукского сельского поселения Алексеевского муниципального района выдано 0 предостережений о недопустимости нарушения обязательных требований.</w:t>
      </w:r>
    </w:p>
    <w:p w:rsidR="0003379E" w:rsidRPr="0003379E" w:rsidRDefault="0003379E" w:rsidP="0003379E">
      <w:pPr>
        <w:tabs>
          <w:tab w:val="left" w:pos="851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576D5" w:rsidRPr="0003379E" w:rsidRDefault="009073DD" w:rsidP="0003379E">
      <w:pPr>
        <w:jc w:val="center"/>
        <w:rPr>
          <w:rFonts w:ascii="Times New Roman" w:hAnsi="Times New Roman"/>
          <w:b/>
          <w:sz w:val="26"/>
          <w:szCs w:val="26"/>
        </w:rPr>
      </w:pPr>
      <w:r w:rsidRPr="0003379E">
        <w:rPr>
          <w:rFonts w:ascii="Times New Roman" w:hAnsi="Times New Roman"/>
          <w:b/>
          <w:sz w:val="26"/>
          <w:szCs w:val="26"/>
        </w:rPr>
        <w:t>3. Цели и задачи реализации программы профилактики</w:t>
      </w:r>
    </w:p>
    <w:p w:rsidR="000576D5" w:rsidRPr="0003379E" w:rsidRDefault="009073DD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3.1. Целями Программы профилактики являются:</w:t>
      </w:r>
    </w:p>
    <w:p w:rsidR="000576D5" w:rsidRPr="0003379E" w:rsidRDefault="009073DD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03379E" w:rsidRDefault="009073DD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б) снижение административной нагрузки на подконтрольные субъекты;</w:t>
      </w:r>
    </w:p>
    <w:p w:rsidR="000576D5" w:rsidRPr="0003379E" w:rsidRDefault="009073DD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в) создание мотивации к добросовестному поведению подконтрольных субъектов;</w:t>
      </w:r>
    </w:p>
    <w:p w:rsidR="000576D5" w:rsidRPr="0003379E" w:rsidRDefault="009073DD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г) снижение уровня вреда (ущерба), причиняемого охраняемым законом ценностям.</w:t>
      </w:r>
    </w:p>
    <w:p w:rsidR="000576D5" w:rsidRPr="0003379E" w:rsidRDefault="009073DD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3.2. Задачами Программы профилактики являются:</w:t>
      </w:r>
    </w:p>
    <w:p w:rsidR="000576D5" w:rsidRPr="0003379E" w:rsidRDefault="009073DD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а) укрепление системы профилактики нарушений обязательных требований;</w:t>
      </w:r>
    </w:p>
    <w:p w:rsidR="000576D5" w:rsidRPr="0003379E" w:rsidRDefault="009073DD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03379E" w:rsidRDefault="009073DD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в) повышение правосознания и правовой культуры подконтрольных субъектов.</w:t>
      </w:r>
    </w:p>
    <w:p w:rsidR="000576D5" w:rsidRPr="0003379E" w:rsidRDefault="000576D5" w:rsidP="0003379E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03379E" w:rsidRDefault="009073DD" w:rsidP="0003379E">
      <w:pPr>
        <w:jc w:val="center"/>
        <w:rPr>
          <w:rFonts w:ascii="Times New Roman" w:hAnsi="Times New Roman"/>
          <w:b/>
          <w:sz w:val="26"/>
          <w:szCs w:val="26"/>
        </w:rPr>
      </w:pPr>
      <w:r w:rsidRPr="0003379E">
        <w:rPr>
          <w:rFonts w:ascii="Times New Roman" w:hAnsi="Times New Roman"/>
          <w:b/>
          <w:sz w:val="26"/>
          <w:szCs w:val="26"/>
        </w:rPr>
        <w:lastRenderedPageBreak/>
        <w:t>4. Перечень профилактических мероприятий, сроки (периодичность) их проведения</w:t>
      </w:r>
    </w:p>
    <w:p w:rsidR="0003379E" w:rsidRPr="0003379E" w:rsidRDefault="009073DD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4.1. </w:t>
      </w:r>
      <w:r w:rsidR="0003379E" w:rsidRPr="0003379E">
        <w:rPr>
          <w:rFonts w:ascii="Times New Roman" w:hAnsi="Times New Roman"/>
          <w:sz w:val="26"/>
          <w:szCs w:val="26"/>
        </w:rPr>
        <w:t xml:space="preserve"> В рамках реализации Программы профилактики осуществляются следующие профилактические мероприятия:</w:t>
      </w:r>
    </w:p>
    <w:p w:rsidR="0003379E" w:rsidRPr="00711002" w:rsidRDefault="0003379E" w:rsidP="0003379E">
      <w:pPr>
        <w:ind w:firstLine="709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"/>
        <w:gridCol w:w="4464"/>
        <w:gridCol w:w="2409"/>
        <w:gridCol w:w="2504"/>
      </w:tblGrid>
      <w:tr w:rsidR="0003379E" w:rsidRPr="00E03FEF" w:rsidTr="00A47A6B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 xml:space="preserve">№ </w:t>
            </w:r>
            <w:proofErr w:type="spellStart"/>
            <w:r w:rsidRPr="00E03FEF">
              <w:rPr>
                <w:rFonts w:ascii="Times New Roman" w:hAnsi="Times New Roman"/>
                <w:szCs w:val="24"/>
              </w:rPr>
              <w:t>п</w:t>
            </w:r>
            <w:proofErr w:type="spellEnd"/>
            <w:r w:rsidRPr="00E03FEF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E03FEF"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Срок (периодичность) проведения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center"/>
              <w:rPr>
                <w:rFonts w:ascii="Times New Roman" w:hAnsi="Times New Roman"/>
                <w:szCs w:val="24"/>
                <w:highlight w:val="red"/>
              </w:rPr>
            </w:pPr>
            <w:r w:rsidRPr="00E03FEF">
              <w:rPr>
                <w:rFonts w:ascii="Times New Roman" w:hAnsi="Times New Roman"/>
                <w:szCs w:val="24"/>
              </w:rPr>
              <w:t>Ответственный исполнитель</w:t>
            </w:r>
          </w:p>
        </w:tc>
      </w:tr>
      <w:tr w:rsidR="0003379E" w:rsidRPr="00E03FEF" w:rsidTr="00A47A6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C55C85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>Информирование, в том числе:</w:t>
            </w:r>
          </w:p>
          <w:p w:rsidR="0003379E" w:rsidRPr="00DA4A1E" w:rsidRDefault="0003379E" w:rsidP="0003379E">
            <w:pPr>
              <w:shd w:val="clear" w:color="auto" w:fill="FFFFFF"/>
              <w:jc w:val="both"/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 xml:space="preserve">- поддержание в актуальной редакции размещенных на </w:t>
            </w:r>
            <w:r w:rsidRPr="00DA4A1E">
              <w:rPr>
                <w:rFonts w:ascii="Times New Roman" w:hAnsi="Times New Roman"/>
                <w:szCs w:val="24"/>
              </w:rPr>
              <w:t>официальном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сайте</w:t>
            </w:r>
          </w:p>
          <w:p w:rsidR="0003379E" w:rsidRPr="00DA4A1E" w:rsidRDefault="0003379E" w:rsidP="0003379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>а</w:t>
            </w:r>
            <w:r w:rsidRPr="00DA4A1E">
              <w:rPr>
                <w:rFonts w:ascii="Times New Roman" w:hAnsi="Times New Roman"/>
                <w:szCs w:val="24"/>
              </w:rPr>
              <w:t>дминистрации</w:t>
            </w:r>
            <w:r w:rsidRPr="00C55C85">
              <w:rPr>
                <w:rFonts w:ascii="Times New Roman" w:hAnsi="Times New Roman"/>
                <w:szCs w:val="24"/>
              </w:rPr>
              <w:t xml:space="preserve"> Усть-Бузулукского сельского поселения</w:t>
            </w:r>
            <w:r w:rsidRPr="00DA4A1E">
              <w:rPr>
                <w:rFonts w:ascii="Times New Roman" w:hAnsi="Times New Roman"/>
                <w:szCs w:val="24"/>
              </w:rPr>
              <w:t xml:space="preserve"> перечней нормативных правовых актов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и их отдельных частей (положений), содержащих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обязательные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требования,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соблюдение</w:t>
            </w:r>
            <w:r w:rsidRPr="00C55C85">
              <w:rPr>
                <w:rFonts w:ascii="Times New Roman" w:hAnsi="Times New Roman"/>
                <w:szCs w:val="24"/>
              </w:rPr>
              <w:t xml:space="preserve"> которых </w:t>
            </w:r>
            <w:r w:rsidRPr="00DA4A1E">
              <w:rPr>
                <w:rFonts w:ascii="Times New Roman" w:hAnsi="Times New Roman"/>
                <w:szCs w:val="24"/>
              </w:rPr>
              <w:t>оценивается при проведении мероприятий по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муниципальному контролю</w:t>
            </w:r>
            <w:r w:rsidRPr="00C55C85">
              <w:rPr>
                <w:rFonts w:ascii="Times New Roman" w:hAnsi="Times New Roman"/>
                <w:szCs w:val="24"/>
              </w:rPr>
              <w:t xml:space="preserve"> в сфере благоустройства</w:t>
            </w:r>
          </w:p>
          <w:p w:rsidR="0003379E" w:rsidRPr="00C55C85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03379E" w:rsidRPr="00DC5C16" w:rsidRDefault="0003379E" w:rsidP="0003379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 xml:space="preserve">- </w:t>
            </w:r>
            <w:r w:rsidRPr="00DC5C16">
              <w:rPr>
                <w:rFonts w:ascii="Times New Roman" w:hAnsi="Times New Roman"/>
                <w:szCs w:val="24"/>
              </w:rPr>
              <w:t>разработк</w:t>
            </w:r>
            <w:r w:rsidRPr="00C55C85">
              <w:rPr>
                <w:rFonts w:ascii="Times New Roman" w:hAnsi="Times New Roman"/>
                <w:szCs w:val="24"/>
              </w:rPr>
              <w:t>а</w:t>
            </w:r>
            <w:r w:rsidRPr="00DC5C16">
              <w:rPr>
                <w:rFonts w:ascii="Times New Roman" w:hAnsi="Times New Roman"/>
                <w:szCs w:val="24"/>
              </w:rPr>
              <w:t xml:space="preserve"> схем и/или </w:t>
            </w:r>
            <w:proofErr w:type="spellStart"/>
            <w:r w:rsidRPr="00DC5C16">
              <w:rPr>
                <w:rFonts w:ascii="Times New Roman" w:hAnsi="Times New Roman"/>
                <w:szCs w:val="24"/>
              </w:rPr>
              <w:t>инфографики</w:t>
            </w:r>
            <w:proofErr w:type="spellEnd"/>
            <w:r w:rsidRPr="00DC5C16">
              <w:rPr>
                <w:rFonts w:ascii="Times New Roman" w:hAnsi="Times New Roman"/>
                <w:szCs w:val="24"/>
              </w:rPr>
              <w:t>, содержащ</w:t>
            </w:r>
            <w:r w:rsidRPr="00C55C85">
              <w:rPr>
                <w:rFonts w:ascii="Times New Roman" w:hAnsi="Times New Roman"/>
                <w:szCs w:val="24"/>
              </w:rPr>
              <w:t>их</w:t>
            </w:r>
            <w:r w:rsidRPr="00DC5C16">
              <w:rPr>
                <w:rFonts w:ascii="Times New Roman" w:hAnsi="Times New Roman"/>
                <w:szCs w:val="24"/>
              </w:rPr>
              <w:t xml:space="preserve"> основные требования</w:t>
            </w:r>
          </w:p>
          <w:p w:rsidR="0003379E" w:rsidRPr="00DC5C16" w:rsidRDefault="0003379E" w:rsidP="0003379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C5C16">
              <w:rPr>
                <w:rFonts w:ascii="Times New Roman" w:hAnsi="Times New Roman"/>
                <w:szCs w:val="24"/>
              </w:rPr>
              <w:t>в визуализированном виде с изложением текста требований в простом</w:t>
            </w:r>
          </w:p>
          <w:p w:rsidR="0003379E" w:rsidRPr="00C55C85" w:rsidRDefault="0003379E" w:rsidP="0003379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C5C16">
              <w:rPr>
                <w:rFonts w:ascii="Times New Roman" w:hAnsi="Times New Roman"/>
                <w:szCs w:val="24"/>
              </w:rPr>
              <w:t>и понятном формате</w:t>
            </w:r>
            <w:r w:rsidRPr="00C55C85">
              <w:rPr>
                <w:rFonts w:ascii="Times New Roman" w:hAnsi="Times New Roman"/>
                <w:szCs w:val="24"/>
              </w:rPr>
              <w:t>;</w:t>
            </w:r>
          </w:p>
          <w:p w:rsidR="0003379E" w:rsidRPr="00C55C85" w:rsidRDefault="0003379E" w:rsidP="0003379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03379E" w:rsidRPr="00DA4A1E" w:rsidRDefault="0003379E" w:rsidP="0003379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>-</w:t>
            </w:r>
            <w:r w:rsidRPr="00DA4A1E">
              <w:rPr>
                <w:rFonts w:ascii="Times New Roman" w:hAnsi="Times New Roman"/>
                <w:szCs w:val="24"/>
              </w:rPr>
              <w:t>размещени</w:t>
            </w:r>
            <w:r w:rsidRPr="00C55C85">
              <w:rPr>
                <w:rFonts w:ascii="Times New Roman" w:hAnsi="Times New Roman"/>
                <w:szCs w:val="24"/>
              </w:rPr>
              <w:t>е</w:t>
            </w:r>
            <w:r w:rsidRPr="00DA4A1E">
              <w:rPr>
                <w:rFonts w:ascii="Times New Roman" w:hAnsi="Times New Roman"/>
                <w:szCs w:val="24"/>
              </w:rPr>
              <w:t xml:space="preserve"> сведений о порядке досудебного обжалования</w:t>
            </w:r>
          </w:p>
          <w:p w:rsidR="0003379E" w:rsidRPr="00DA4A1E" w:rsidRDefault="0003379E" w:rsidP="0003379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A4A1E">
              <w:rPr>
                <w:rFonts w:ascii="Times New Roman" w:hAnsi="Times New Roman"/>
                <w:szCs w:val="24"/>
              </w:rPr>
              <w:t>решений контрольного (надзорного) органа, действий (бездействия)</w:t>
            </w:r>
          </w:p>
          <w:p w:rsidR="0003379E" w:rsidRPr="00C55C85" w:rsidRDefault="0003379E" w:rsidP="0003379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A4A1E">
              <w:rPr>
                <w:rFonts w:ascii="Times New Roman" w:hAnsi="Times New Roman"/>
                <w:szCs w:val="24"/>
              </w:rPr>
              <w:t>его должностных лиц;</w:t>
            </w:r>
          </w:p>
          <w:p w:rsidR="0003379E" w:rsidRPr="00C55C85" w:rsidRDefault="0003379E" w:rsidP="0003379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03379E" w:rsidRPr="00C55C85" w:rsidRDefault="0003379E" w:rsidP="0003379E">
            <w:pPr>
              <w:shd w:val="clear" w:color="auto" w:fill="FFFFFF"/>
              <w:jc w:val="both"/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>- размещения исчерпывающего перечня сведений, которые могут</w:t>
            </w:r>
          </w:p>
          <w:p w:rsidR="0003379E" w:rsidRPr="00DA4A1E" w:rsidRDefault="0003379E" w:rsidP="0003379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A4A1E">
              <w:rPr>
                <w:rFonts w:ascii="Times New Roman" w:hAnsi="Times New Roman"/>
                <w:szCs w:val="24"/>
              </w:rPr>
              <w:t>запрашиваться контрольным (надзорным) органом у контролируемого лица</w:t>
            </w:r>
          </w:p>
          <w:p w:rsidR="0003379E" w:rsidRPr="00DA4A1E" w:rsidRDefault="0003379E" w:rsidP="0003379E">
            <w:pPr>
              <w:shd w:val="clear" w:color="auto" w:fill="FFFFFF"/>
              <w:spacing w:line="240" w:lineRule="auto"/>
              <w:jc w:val="both"/>
              <w:rPr>
                <w:rFonts w:ascii="YS Text" w:hAnsi="YS Text"/>
                <w:sz w:val="23"/>
                <w:szCs w:val="23"/>
              </w:rPr>
            </w:pPr>
          </w:p>
          <w:p w:rsidR="0003379E" w:rsidRPr="00DC5C16" w:rsidRDefault="0003379E" w:rsidP="0003379E">
            <w:pPr>
              <w:shd w:val="clear" w:color="auto" w:fill="FFFFFF"/>
              <w:spacing w:line="240" w:lineRule="auto"/>
              <w:jc w:val="both"/>
              <w:rPr>
                <w:rFonts w:ascii="YS Text" w:hAnsi="YS Text"/>
                <w:sz w:val="23"/>
                <w:szCs w:val="23"/>
              </w:rPr>
            </w:pPr>
          </w:p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мере необходимости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  <w:highlight w:val="red"/>
              </w:rPr>
            </w:pP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3379E" w:rsidRPr="00E03FEF" w:rsidTr="00A47A6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Обобщение правоприменительной практики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 xml:space="preserve">1 раз в год до </w:t>
            </w:r>
            <w:r>
              <w:rPr>
                <w:rFonts w:ascii="Times New Roman" w:hAnsi="Times New Roman"/>
                <w:szCs w:val="24"/>
              </w:rPr>
              <w:t>15 марта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Default="0003379E" w:rsidP="0003379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  <w:highlight w:val="red"/>
              </w:rPr>
            </w:pPr>
          </w:p>
        </w:tc>
      </w:tr>
      <w:tr w:rsidR="0003379E" w:rsidRPr="00E03FEF" w:rsidTr="00A47A6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lastRenderedPageBreak/>
              <w:t>4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Объявление предостережения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03379E" w:rsidRDefault="0003379E" w:rsidP="0003379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379E">
              <w:rPr>
                <w:rFonts w:ascii="Times New Roman" w:hAnsi="Times New Roman"/>
                <w:sz w:val="22"/>
                <w:szCs w:val="22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  <w:highlight w:val="red"/>
              </w:rPr>
            </w:pP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3379E" w:rsidRPr="00E03FEF" w:rsidTr="00A47A6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Консультирование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  <w:highlight w:val="red"/>
              </w:rPr>
            </w:pP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3379E" w:rsidRPr="00E03FEF" w:rsidTr="00A47A6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Профилактический визит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 xml:space="preserve">3 квартал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576D5" w:rsidRPr="00E03FEF" w:rsidRDefault="000576D5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E7E55" w:rsidRPr="0003379E" w:rsidRDefault="009073DD" w:rsidP="0003379E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03379E">
        <w:rPr>
          <w:sz w:val="26"/>
          <w:szCs w:val="26"/>
        </w:rPr>
        <w:t xml:space="preserve">4.2. </w:t>
      </w:r>
      <w:r w:rsidRPr="0003379E">
        <w:rPr>
          <w:i/>
          <w:color w:val="FB290D"/>
          <w:sz w:val="26"/>
          <w:szCs w:val="26"/>
        </w:rPr>
        <w:t xml:space="preserve"> </w:t>
      </w:r>
      <w:r w:rsidR="00BE7E55" w:rsidRPr="0003379E">
        <w:rPr>
          <w:sz w:val="26"/>
          <w:szCs w:val="26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BE7E55" w:rsidRPr="0003379E" w:rsidRDefault="00BE7E55" w:rsidP="0003379E">
      <w:pPr>
        <w:pStyle w:val="ConsPlusNormal"/>
        <w:tabs>
          <w:tab w:val="left" w:pos="1134"/>
        </w:tabs>
        <w:spacing w:line="276" w:lineRule="auto"/>
        <w:ind w:left="709" w:firstLine="0"/>
        <w:jc w:val="both"/>
        <w:rPr>
          <w:sz w:val="26"/>
          <w:szCs w:val="26"/>
        </w:rPr>
      </w:pPr>
      <w:r w:rsidRPr="0003379E">
        <w:rPr>
          <w:sz w:val="26"/>
          <w:szCs w:val="26"/>
        </w:rPr>
        <w:t>1) порядка проведения контрольных мероприятий;</w:t>
      </w:r>
    </w:p>
    <w:p w:rsidR="00BE7E55" w:rsidRPr="0003379E" w:rsidRDefault="00BE7E55" w:rsidP="0003379E">
      <w:pPr>
        <w:pStyle w:val="ConsPlusNormal"/>
        <w:tabs>
          <w:tab w:val="left" w:pos="1134"/>
        </w:tabs>
        <w:spacing w:line="276" w:lineRule="auto"/>
        <w:ind w:left="709" w:firstLine="0"/>
        <w:jc w:val="both"/>
        <w:rPr>
          <w:sz w:val="26"/>
          <w:szCs w:val="26"/>
        </w:rPr>
      </w:pPr>
      <w:r w:rsidRPr="0003379E">
        <w:rPr>
          <w:sz w:val="26"/>
          <w:szCs w:val="26"/>
        </w:rPr>
        <w:t>2) периодичности проведения контрольных мероприятий;</w:t>
      </w:r>
    </w:p>
    <w:p w:rsidR="00BE7E55" w:rsidRPr="0003379E" w:rsidRDefault="00BE7E55" w:rsidP="0003379E">
      <w:pPr>
        <w:pStyle w:val="ConsPlusNormal"/>
        <w:tabs>
          <w:tab w:val="left" w:pos="1134"/>
        </w:tabs>
        <w:spacing w:line="276" w:lineRule="auto"/>
        <w:ind w:left="709" w:firstLine="0"/>
        <w:jc w:val="both"/>
        <w:rPr>
          <w:sz w:val="26"/>
          <w:szCs w:val="26"/>
        </w:rPr>
      </w:pPr>
      <w:r w:rsidRPr="0003379E">
        <w:rPr>
          <w:sz w:val="26"/>
          <w:szCs w:val="26"/>
        </w:rPr>
        <w:t>3) порядка принятия решений по итогам контрольных мероприятий;</w:t>
      </w:r>
    </w:p>
    <w:p w:rsidR="00BE7E55" w:rsidRPr="0003379E" w:rsidRDefault="00BE7E55" w:rsidP="0003379E">
      <w:pPr>
        <w:pStyle w:val="ConsPlusNormal"/>
        <w:tabs>
          <w:tab w:val="left" w:pos="1134"/>
        </w:tabs>
        <w:spacing w:line="276" w:lineRule="auto"/>
        <w:ind w:left="709" w:firstLine="0"/>
        <w:jc w:val="both"/>
        <w:rPr>
          <w:sz w:val="26"/>
          <w:szCs w:val="26"/>
        </w:rPr>
      </w:pPr>
      <w:r w:rsidRPr="0003379E">
        <w:rPr>
          <w:sz w:val="26"/>
          <w:szCs w:val="26"/>
        </w:rPr>
        <w:t>4) порядка обжалования решений Контрольного органа.</w:t>
      </w:r>
    </w:p>
    <w:p w:rsidR="00BE7E55" w:rsidRPr="0003379E" w:rsidRDefault="00E03FEF" w:rsidP="0003379E">
      <w:pPr>
        <w:pStyle w:val="a9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4.2</w:t>
      </w:r>
      <w:r w:rsidR="00BE7E55" w:rsidRPr="0003379E">
        <w:rPr>
          <w:rFonts w:ascii="Times New Roman" w:hAnsi="Times New Roman"/>
          <w:sz w:val="26"/>
          <w:szCs w:val="26"/>
        </w:rPr>
        <w:t>.2. Инспекторы осуществляют консультирование контролируемых лиц и их представителей:</w:t>
      </w:r>
    </w:p>
    <w:p w:rsidR="00BE7E55" w:rsidRPr="0003379E" w:rsidRDefault="00BE7E55" w:rsidP="0003379E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03379E">
        <w:rPr>
          <w:sz w:val="26"/>
          <w:szCs w:val="26"/>
        </w:rPr>
        <w:t xml:space="preserve">1) в виде устных разъяснений по телефону, посредством </w:t>
      </w:r>
      <w:proofErr w:type="spellStart"/>
      <w:r w:rsidRPr="0003379E">
        <w:rPr>
          <w:sz w:val="26"/>
          <w:szCs w:val="26"/>
        </w:rPr>
        <w:t>видео-конференц-связи</w:t>
      </w:r>
      <w:proofErr w:type="spellEnd"/>
      <w:r w:rsidRPr="0003379E">
        <w:rPr>
          <w:sz w:val="26"/>
          <w:szCs w:val="26"/>
        </w:rPr>
        <w:t xml:space="preserve">, на личном приеме либо в ходе проведения профилактического мероприятия, </w:t>
      </w:r>
      <w:r w:rsidRPr="0003379E">
        <w:rPr>
          <w:sz w:val="26"/>
          <w:szCs w:val="26"/>
        </w:rPr>
        <w:lastRenderedPageBreak/>
        <w:t>контрольного мероприятия;</w:t>
      </w:r>
    </w:p>
    <w:p w:rsidR="00BE7E55" w:rsidRPr="0003379E" w:rsidRDefault="00BE7E55" w:rsidP="0003379E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03379E">
        <w:rPr>
          <w:sz w:val="26"/>
          <w:szCs w:val="26"/>
        </w:rPr>
        <w:t>2) посредством размещения на официальном сайте письменного разъяснения по однотипным обращениям (более 10</w:t>
      </w:r>
      <w:r w:rsidR="00E03FEF" w:rsidRPr="0003379E">
        <w:rPr>
          <w:color w:val="FF0000"/>
          <w:sz w:val="26"/>
          <w:szCs w:val="26"/>
        </w:rPr>
        <w:t xml:space="preserve"> </w:t>
      </w:r>
      <w:r w:rsidRPr="0003379E">
        <w:rPr>
          <w:sz w:val="26"/>
          <w:szCs w:val="26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BE7E55" w:rsidRPr="0003379E" w:rsidRDefault="00E03FEF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4.2</w:t>
      </w:r>
      <w:r w:rsidR="00BE7E55" w:rsidRPr="0003379E">
        <w:rPr>
          <w:rFonts w:ascii="Times New Roman" w:hAnsi="Times New Roman"/>
          <w:sz w:val="26"/>
          <w:szCs w:val="26"/>
        </w:rPr>
        <w:t>.3. Индивидуальное консультирование на личном приеме каждого заявителя инспекторами не может превышать 10 минут.</w:t>
      </w:r>
    </w:p>
    <w:p w:rsidR="00BE7E55" w:rsidRPr="0003379E" w:rsidRDefault="00BE7E55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Время разговора по телефону не должно превышать 10 минут.</w:t>
      </w:r>
    </w:p>
    <w:p w:rsidR="00BE7E55" w:rsidRPr="0003379E" w:rsidRDefault="00E03FEF" w:rsidP="0003379E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03379E">
        <w:rPr>
          <w:sz w:val="26"/>
          <w:szCs w:val="26"/>
        </w:rPr>
        <w:t>4.2</w:t>
      </w:r>
      <w:r w:rsidR="00BE7E55" w:rsidRPr="0003379E">
        <w:rPr>
          <w:sz w:val="26"/>
          <w:szCs w:val="26"/>
        </w:rPr>
        <w:t>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BE7E55" w:rsidRPr="0003379E" w:rsidRDefault="00E03FEF" w:rsidP="0003379E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03379E">
        <w:rPr>
          <w:sz w:val="26"/>
          <w:szCs w:val="26"/>
        </w:rPr>
        <w:t>4.2</w:t>
      </w:r>
      <w:r w:rsidR="00BE7E55" w:rsidRPr="0003379E">
        <w:rPr>
          <w:sz w:val="26"/>
          <w:szCs w:val="26"/>
        </w:rPr>
        <w:t>.5. Письменное консультирование контролируемых лиц и их представителей осуществляется по следующим вопросам:</w:t>
      </w:r>
    </w:p>
    <w:p w:rsidR="00BE7E55" w:rsidRPr="0003379E" w:rsidRDefault="00BE7E55" w:rsidP="0003379E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03379E">
        <w:rPr>
          <w:sz w:val="26"/>
          <w:szCs w:val="26"/>
        </w:rPr>
        <w:t>1) порядок обжалования решений Контрольного органа.</w:t>
      </w:r>
    </w:p>
    <w:p w:rsidR="00BE7E55" w:rsidRPr="0003379E" w:rsidRDefault="00E03FEF" w:rsidP="0003379E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03379E">
        <w:rPr>
          <w:sz w:val="26"/>
          <w:szCs w:val="26"/>
        </w:rPr>
        <w:t>4.2</w:t>
      </w:r>
      <w:r w:rsidR="00BE7E55" w:rsidRPr="0003379E">
        <w:rPr>
          <w:sz w:val="26"/>
          <w:szCs w:val="26"/>
        </w:rPr>
        <w:t xml:space="preserve">.6. Контролируемое лицо вправе направить запрос о предоставлении письменного ответа в сроки, установленные Федеральным </w:t>
      </w:r>
      <w:hyperlink r:id="rId7" w:history="1">
        <w:r w:rsidR="00BE7E55" w:rsidRPr="0003379E">
          <w:rPr>
            <w:sz w:val="26"/>
            <w:szCs w:val="26"/>
          </w:rPr>
          <w:t>законом</w:t>
        </w:r>
      </w:hyperlink>
      <w:r w:rsidR="00BE7E55" w:rsidRPr="0003379E">
        <w:rPr>
          <w:sz w:val="26"/>
          <w:szCs w:val="26"/>
        </w:rPr>
        <w:t xml:space="preserve"> от 02.05.2006 № 59-ФЗ «О порядке рассмотрения обращений граждан Российской Федерации».</w:t>
      </w:r>
    </w:p>
    <w:p w:rsidR="000576D5" w:rsidRPr="0003379E" w:rsidRDefault="000576D5" w:rsidP="0003379E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03379E" w:rsidRDefault="009073DD" w:rsidP="0003379E">
      <w:pPr>
        <w:jc w:val="center"/>
        <w:rPr>
          <w:rFonts w:ascii="Times New Roman" w:hAnsi="Times New Roman"/>
          <w:b/>
          <w:sz w:val="26"/>
          <w:szCs w:val="26"/>
        </w:rPr>
      </w:pPr>
      <w:r w:rsidRPr="0003379E">
        <w:rPr>
          <w:rFonts w:ascii="Times New Roman" w:hAnsi="Times New Roman"/>
          <w:b/>
          <w:sz w:val="26"/>
          <w:szCs w:val="26"/>
        </w:rPr>
        <w:t xml:space="preserve">5. Показатели результативности и эффективности </w:t>
      </w:r>
      <w:r w:rsidRPr="0003379E">
        <w:rPr>
          <w:rFonts w:ascii="Times New Roman" w:hAnsi="Times New Roman"/>
          <w:sz w:val="26"/>
          <w:szCs w:val="26"/>
        </w:rPr>
        <w:br/>
      </w:r>
      <w:r w:rsidRPr="0003379E">
        <w:rPr>
          <w:rFonts w:ascii="Times New Roman" w:hAnsi="Times New Roman"/>
          <w:b/>
          <w:sz w:val="26"/>
          <w:szCs w:val="26"/>
        </w:rPr>
        <w:t>Программы профилактики</w:t>
      </w:r>
    </w:p>
    <w:p w:rsidR="00711002" w:rsidRPr="0003379E" w:rsidRDefault="00711002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11002" w:rsidRPr="0003379E" w:rsidRDefault="00711002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711002" w:rsidRPr="0003379E" w:rsidRDefault="00711002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711002" w:rsidRPr="0003379E" w:rsidRDefault="00711002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К показателям качества профилактической деятельности относятся следующие:</w:t>
      </w:r>
    </w:p>
    <w:p w:rsidR="00711002" w:rsidRPr="0003379E" w:rsidRDefault="00711002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1. Количество выданных предписаний;</w:t>
      </w:r>
    </w:p>
    <w:p w:rsidR="00711002" w:rsidRPr="0003379E" w:rsidRDefault="00711002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2. Количество субъектов, которым выданы предписания;</w:t>
      </w:r>
    </w:p>
    <w:p w:rsidR="00711002" w:rsidRPr="0003379E" w:rsidRDefault="00711002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711002" w:rsidRPr="0003379E" w:rsidRDefault="00711002" w:rsidP="0003379E">
      <w:pPr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03379E">
        <w:rPr>
          <w:rFonts w:ascii="Times New Roman" w:hAnsi="Times New Roman"/>
          <w:bCs/>
          <w:iCs/>
          <w:sz w:val="26"/>
          <w:szCs w:val="26"/>
        </w:rPr>
        <w:t xml:space="preserve">Ожидаемые конечные результаты: </w:t>
      </w:r>
    </w:p>
    <w:p w:rsidR="00711002" w:rsidRPr="0003379E" w:rsidRDefault="00711002" w:rsidP="0003379E">
      <w:pPr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03379E">
        <w:rPr>
          <w:rFonts w:ascii="Times New Roman" w:hAnsi="Times New Roman"/>
          <w:bCs/>
          <w:iCs/>
          <w:sz w:val="26"/>
          <w:szCs w:val="26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711002" w:rsidRPr="0003379E" w:rsidRDefault="00711002" w:rsidP="0003379E">
      <w:pPr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03379E">
        <w:rPr>
          <w:rFonts w:ascii="Times New Roman" w:hAnsi="Times New Roman"/>
          <w:bCs/>
          <w:iCs/>
          <w:sz w:val="26"/>
          <w:szCs w:val="26"/>
        </w:rPr>
        <w:t>- снижение уровня административной нагрузки на подконтрольные субъекты.</w:t>
      </w:r>
    </w:p>
    <w:p w:rsidR="000576D5" w:rsidRPr="00711002" w:rsidRDefault="000576D5" w:rsidP="0003379E">
      <w:pPr>
        <w:jc w:val="both"/>
        <w:rPr>
          <w:szCs w:val="24"/>
        </w:rPr>
      </w:pPr>
    </w:p>
    <w:sectPr w:rsidR="000576D5" w:rsidRPr="00711002" w:rsidSect="005403D7">
      <w:pgSz w:w="11908" w:h="16848"/>
      <w:pgMar w:top="709" w:right="567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99E" w:rsidRDefault="0021499E">
      <w:pPr>
        <w:spacing w:line="240" w:lineRule="auto"/>
      </w:pPr>
      <w:r>
        <w:separator/>
      </w:r>
    </w:p>
  </w:endnote>
  <w:endnote w:type="continuationSeparator" w:id="0">
    <w:p w:rsidR="0021499E" w:rsidRDefault="0021499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99E" w:rsidRDefault="0021499E">
      <w:pPr>
        <w:spacing w:line="240" w:lineRule="auto"/>
      </w:pPr>
      <w:r>
        <w:separator/>
      </w:r>
    </w:p>
  </w:footnote>
  <w:footnote w:type="continuationSeparator" w:id="0">
    <w:p w:rsidR="0021499E" w:rsidRDefault="002149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6D5"/>
    <w:rsid w:val="0003379E"/>
    <w:rsid w:val="000576D5"/>
    <w:rsid w:val="001715B4"/>
    <w:rsid w:val="001B1F1C"/>
    <w:rsid w:val="0021499E"/>
    <w:rsid w:val="00251BD2"/>
    <w:rsid w:val="00521FB0"/>
    <w:rsid w:val="005403D7"/>
    <w:rsid w:val="006F5EB5"/>
    <w:rsid w:val="00711002"/>
    <w:rsid w:val="00760E27"/>
    <w:rsid w:val="007D553E"/>
    <w:rsid w:val="007E1B45"/>
    <w:rsid w:val="007E6614"/>
    <w:rsid w:val="00870353"/>
    <w:rsid w:val="009073DD"/>
    <w:rsid w:val="00913096"/>
    <w:rsid w:val="009833A4"/>
    <w:rsid w:val="00A43D2B"/>
    <w:rsid w:val="00A61397"/>
    <w:rsid w:val="00BC0B3D"/>
    <w:rsid w:val="00BC4750"/>
    <w:rsid w:val="00BE7E55"/>
    <w:rsid w:val="00C50363"/>
    <w:rsid w:val="00D0721A"/>
    <w:rsid w:val="00D10F1B"/>
    <w:rsid w:val="00D32656"/>
    <w:rsid w:val="00DC48D1"/>
    <w:rsid w:val="00E03FEF"/>
    <w:rsid w:val="00F8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61397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A61397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A61397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A61397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A61397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A61397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61397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A61397"/>
    <w:pPr>
      <w:ind w:left="200"/>
    </w:pPr>
  </w:style>
  <w:style w:type="character" w:customStyle="1" w:styleId="22">
    <w:name w:val="Оглавление 2 Знак"/>
    <w:link w:val="21"/>
    <w:rsid w:val="00A61397"/>
  </w:style>
  <w:style w:type="paragraph" w:styleId="41">
    <w:name w:val="toc 4"/>
    <w:next w:val="a"/>
    <w:link w:val="42"/>
    <w:uiPriority w:val="39"/>
    <w:rsid w:val="00A61397"/>
    <w:pPr>
      <w:ind w:left="600"/>
    </w:pPr>
  </w:style>
  <w:style w:type="character" w:customStyle="1" w:styleId="42">
    <w:name w:val="Оглавление 4 Знак"/>
    <w:link w:val="41"/>
    <w:rsid w:val="00A61397"/>
  </w:style>
  <w:style w:type="paragraph" w:styleId="6">
    <w:name w:val="toc 6"/>
    <w:next w:val="a"/>
    <w:link w:val="60"/>
    <w:uiPriority w:val="39"/>
    <w:rsid w:val="00A61397"/>
    <w:pPr>
      <w:ind w:left="1000"/>
    </w:pPr>
  </w:style>
  <w:style w:type="character" w:customStyle="1" w:styleId="60">
    <w:name w:val="Оглавление 6 Знак"/>
    <w:link w:val="6"/>
    <w:rsid w:val="00A61397"/>
  </w:style>
  <w:style w:type="paragraph" w:styleId="7">
    <w:name w:val="toc 7"/>
    <w:next w:val="a"/>
    <w:link w:val="70"/>
    <w:uiPriority w:val="39"/>
    <w:rsid w:val="00A61397"/>
    <w:pPr>
      <w:ind w:left="1200"/>
    </w:pPr>
  </w:style>
  <w:style w:type="character" w:customStyle="1" w:styleId="70">
    <w:name w:val="Оглавление 7 Знак"/>
    <w:link w:val="7"/>
    <w:rsid w:val="00A61397"/>
  </w:style>
  <w:style w:type="character" w:customStyle="1" w:styleId="30">
    <w:name w:val="Заголовок 3 Знак"/>
    <w:link w:val="3"/>
    <w:rsid w:val="00A61397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A61397"/>
    <w:pPr>
      <w:ind w:left="400"/>
    </w:pPr>
  </w:style>
  <w:style w:type="character" w:customStyle="1" w:styleId="32">
    <w:name w:val="Оглавление 3 Знак"/>
    <w:link w:val="31"/>
    <w:rsid w:val="00A61397"/>
  </w:style>
  <w:style w:type="character" w:customStyle="1" w:styleId="50">
    <w:name w:val="Заголовок 5 Знак"/>
    <w:link w:val="5"/>
    <w:rsid w:val="00A61397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A61397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A61397"/>
    <w:rPr>
      <w:color w:val="0000FF"/>
      <w:u w:val="single"/>
    </w:rPr>
  </w:style>
  <w:style w:type="character" w:styleId="a3">
    <w:name w:val="Hyperlink"/>
    <w:link w:val="12"/>
    <w:rsid w:val="00A61397"/>
    <w:rPr>
      <w:color w:val="0000FF"/>
      <w:u w:val="single"/>
    </w:rPr>
  </w:style>
  <w:style w:type="paragraph" w:customStyle="1" w:styleId="Footnote">
    <w:name w:val="Footnote"/>
    <w:link w:val="Footnote0"/>
    <w:rsid w:val="00A61397"/>
    <w:rPr>
      <w:sz w:val="22"/>
    </w:rPr>
  </w:style>
  <w:style w:type="character" w:customStyle="1" w:styleId="Footnote0">
    <w:name w:val="Footnote"/>
    <w:link w:val="Footnote"/>
    <w:rsid w:val="00A6139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61397"/>
    <w:rPr>
      <w:b/>
    </w:rPr>
  </w:style>
  <w:style w:type="character" w:customStyle="1" w:styleId="14">
    <w:name w:val="Оглавление 1 Знак"/>
    <w:link w:val="13"/>
    <w:rsid w:val="00A61397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61397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A6139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61397"/>
    <w:pPr>
      <w:ind w:left="1600"/>
    </w:pPr>
  </w:style>
  <w:style w:type="character" w:customStyle="1" w:styleId="90">
    <w:name w:val="Оглавление 9 Знак"/>
    <w:link w:val="9"/>
    <w:rsid w:val="00A61397"/>
  </w:style>
  <w:style w:type="paragraph" w:styleId="8">
    <w:name w:val="toc 8"/>
    <w:next w:val="a"/>
    <w:link w:val="80"/>
    <w:uiPriority w:val="39"/>
    <w:rsid w:val="00A61397"/>
    <w:pPr>
      <w:ind w:left="1400"/>
    </w:pPr>
  </w:style>
  <w:style w:type="character" w:customStyle="1" w:styleId="80">
    <w:name w:val="Оглавление 8 Знак"/>
    <w:link w:val="8"/>
    <w:rsid w:val="00A61397"/>
  </w:style>
  <w:style w:type="paragraph" w:styleId="51">
    <w:name w:val="toc 5"/>
    <w:next w:val="a"/>
    <w:link w:val="52"/>
    <w:uiPriority w:val="39"/>
    <w:rsid w:val="00A61397"/>
    <w:pPr>
      <w:ind w:left="800"/>
    </w:pPr>
  </w:style>
  <w:style w:type="character" w:customStyle="1" w:styleId="52">
    <w:name w:val="Оглавление 5 Знак"/>
    <w:link w:val="51"/>
    <w:rsid w:val="00A61397"/>
  </w:style>
  <w:style w:type="paragraph" w:styleId="a4">
    <w:name w:val="Subtitle"/>
    <w:next w:val="a"/>
    <w:link w:val="a5"/>
    <w:uiPriority w:val="11"/>
    <w:qFormat/>
    <w:rsid w:val="00A61397"/>
    <w:rPr>
      <w:i/>
      <w:color w:val="616161"/>
    </w:rPr>
  </w:style>
  <w:style w:type="character" w:customStyle="1" w:styleId="a5">
    <w:name w:val="Подзаголовок Знак"/>
    <w:link w:val="a4"/>
    <w:rsid w:val="00A6139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A61397"/>
    <w:pPr>
      <w:ind w:left="1800"/>
    </w:pPr>
  </w:style>
  <w:style w:type="character" w:customStyle="1" w:styleId="toc100">
    <w:name w:val="toc 10"/>
    <w:link w:val="toc10"/>
    <w:rsid w:val="00A61397"/>
  </w:style>
  <w:style w:type="paragraph" w:styleId="a6">
    <w:name w:val="Title"/>
    <w:next w:val="a"/>
    <w:link w:val="a7"/>
    <w:uiPriority w:val="10"/>
    <w:qFormat/>
    <w:rsid w:val="00A61397"/>
    <w:rPr>
      <w:b/>
      <w:sz w:val="52"/>
    </w:rPr>
  </w:style>
  <w:style w:type="character" w:customStyle="1" w:styleId="a7">
    <w:name w:val="Название Знак"/>
    <w:link w:val="a6"/>
    <w:rsid w:val="00A61397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A61397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A61397"/>
    <w:rPr>
      <w:rFonts w:ascii="XO Thames" w:hAnsi="XO Thames"/>
      <w:b/>
      <w:color w:val="00A0FF"/>
      <w:sz w:val="26"/>
    </w:rPr>
  </w:style>
  <w:style w:type="paragraph" w:customStyle="1" w:styleId="ConsPlusNormal">
    <w:name w:val="ConsPlusNormal"/>
    <w:link w:val="ConsPlusNormal1"/>
    <w:qFormat/>
    <w:rsid w:val="00BE7E55"/>
    <w:pPr>
      <w:widowControl w:val="0"/>
      <w:ind w:firstLine="720"/>
    </w:pPr>
    <w:rPr>
      <w:rFonts w:ascii="Times New Roman" w:hAnsi="Times New Roman"/>
      <w:color w:val="auto"/>
      <w:szCs w:val="22"/>
    </w:rPr>
  </w:style>
  <w:style w:type="character" w:customStyle="1" w:styleId="ConsPlusNormal1">
    <w:name w:val="ConsPlusNormal1"/>
    <w:link w:val="ConsPlusNormal"/>
    <w:locked/>
    <w:rsid w:val="00BE7E55"/>
    <w:rPr>
      <w:rFonts w:ascii="Times New Roman" w:hAnsi="Times New Roman"/>
      <w:color w:val="auto"/>
      <w:szCs w:val="22"/>
    </w:rPr>
  </w:style>
  <w:style w:type="paragraph" w:customStyle="1" w:styleId="15">
    <w:name w:val="Знак сноски1"/>
    <w:basedOn w:val="a"/>
    <w:link w:val="a8"/>
    <w:uiPriority w:val="99"/>
    <w:rsid w:val="00BE7E55"/>
    <w:pPr>
      <w:spacing w:after="200"/>
    </w:pPr>
    <w:rPr>
      <w:rFonts w:ascii="Calibri" w:hAnsi="Calibri"/>
      <w:color w:val="auto"/>
      <w:sz w:val="20"/>
      <w:vertAlign w:val="superscript"/>
    </w:rPr>
  </w:style>
  <w:style w:type="character" w:styleId="a8">
    <w:name w:val="footnote reference"/>
    <w:link w:val="15"/>
    <w:uiPriority w:val="99"/>
    <w:rsid w:val="00BE7E55"/>
    <w:rPr>
      <w:rFonts w:ascii="Calibri" w:hAnsi="Calibri"/>
      <w:color w:val="auto"/>
      <w:sz w:val="20"/>
      <w:vertAlign w:val="superscript"/>
    </w:rPr>
  </w:style>
  <w:style w:type="paragraph" w:styleId="a9">
    <w:name w:val="List Paragraph"/>
    <w:basedOn w:val="a"/>
    <w:link w:val="aa"/>
    <w:rsid w:val="00BE7E55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a">
    <w:name w:val="Абзац списка Знак"/>
    <w:link w:val="a9"/>
    <w:locked/>
    <w:rsid w:val="00BE7E55"/>
    <w:rPr>
      <w:rFonts w:ascii="Arial" w:hAnsi="Arial"/>
      <w:color w:val="auto"/>
      <w:sz w:val="20"/>
    </w:rPr>
  </w:style>
  <w:style w:type="paragraph" w:styleId="ab">
    <w:name w:val="footnote text"/>
    <w:basedOn w:val="a"/>
    <w:link w:val="ac"/>
    <w:rsid w:val="00BE7E55"/>
    <w:pPr>
      <w:suppressAutoHyphens/>
      <w:spacing w:line="240" w:lineRule="auto"/>
    </w:pPr>
    <w:rPr>
      <w:rFonts w:ascii="Times New Roman" w:hAnsi="Times New Roman"/>
      <w:color w:val="auto"/>
      <w:sz w:val="20"/>
      <w:lang w:eastAsia="ar-SA"/>
    </w:rPr>
  </w:style>
  <w:style w:type="character" w:customStyle="1" w:styleId="ac">
    <w:name w:val="Текст сноски Знак"/>
    <w:basedOn w:val="a0"/>
    <w:link w:val="ab"/>
    <w:rsid w:val="00BE7E55"/>
    <w:rPr>
      <w:rFonts w:ascii="Times New Roman" w:hAnsi="Times New Roman"/>
      <w:color w:val="auto"/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653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213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0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23994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325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2021-11-30T08:33:00Z</cp:lastPrinted>
  <dcterms:created xsi:type="dcterms:W3CDTF">2021-09-22T13:13:00Z</dcterms:created>
  <dcterms:modified xsi:type="dcterms:W3CDTF">2022-10-18T07:13:00Z</dcterms:modified>
</cp:coreProperties>
</file>