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6E09">
      <w:r>
        <w:t>Тарифы для потребителей ООО «ЖКХ «</w:t>
      </w:r>
      <w:proofErr w:type="spellStart"/>
      <w:r>
        <w:t>Захоперский</w:t>
      </w:r>
      <w:proofErr w:type="spellEnd"/>
      <w:r>
        <w:t>» на питьевую воду (питьевое водоснабжение), техническую воду и водоотведение с 1.07.2019г по 30.06.2020г.</w:t>
      </w:r>
    </w:p>
    <w:p w:rsidR="00B46E09" w:rsidRDefault="00B46E09">
      <w:r>
        <w:t>Питьевая вода -43,69</w:t>
      </w:r>
      <w:proofErr w:type="gramStart"/>
      <w:r>
        <w:t>р</w:t>
      </w:r>
      <w:proofErr w:type="gramEnd"/>
    </w:p>
    <w:p w:rsidR="00B46E09" w:rsidRDefault="00B46E09">
      <w:r>
        <w:t>Техническая вода-39,14р</w:t>
      </w:r>
    </w:p>
    <w:p w:rsidR="00B46E09" w:rsidRDefault="00B46E09">
      <w:r>
        <w:t>Водоотведение 72,28</w:t>
      </w:r>
      <w:proofErr w:type="gramStart"/>
      <w:r>
        <w:t>р</w:t>
      </w:r>
      <w:proofErr w:type="gramEnd"/>
    </w:p>
    <w:p w:rsidR="00B46E09" w:rsidRDefault="00B46E09">
      <w:r>
        <w:t>На основании приказа КТР Волгоградской области от 13.12.2018г №45/38</w:t>
      </w:r>
    </w:p>
    <w:sectPr w:rsidR="00B4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6E09"/>
    <w:rsid w:val="00B4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2019-12-18T12:37:00Z</cp:lastPrinted>
  <dcterms:created xsi:type="dcterms:W3CDTF">2019-12-18T12:32:00Z</dcterms:created>
  <dcterms:modified xsi:type="dcterms:W3CDTF">2019-12-18T12:39:00Z</dcterms:modified>
</cp:coreProperties>
</file>