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F052B" w14:textId="77777777" w:rsidR="004D644E" w:rsidRDefault="004D644E" w:rsidP="00617B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7167BAB8" w14:textId="77777777" w:rsidR="0035636E" w:rsidRPr="0035636E" w:rsidRDefault="0035636E" w:rsidP="00617B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35636E">
        <w:rPr>
          <w:rFonts w:ascii="Times New Roman" w:eastAsia="Times New Roman" w:hAnsi="Times New Roman" w:cs="Times New Roman"/>
          <w:b/>
          <w:color w:val="auto"/>
        </w:rPr>
        <w:t xml:space="preserve"> АДМИНИСТРАЦИЯ  УСТЬ-БУЗУЛУКСКОГО  СЕЛЬСКОГО  ПОСЕЛЕНИЯ</w:t>
      </w:r>
    </w:p>
    <w:p w14:paraId="33731862" w14:textId="77777777" w:rsidR="0035636E" w:rsidRPr="0035636E" w:rsidRDefault="0035636E" w:rsidP="00617B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5636E">
        <w:rPr>
          <w:rFonts w:ascii="Times New Roman" w:eastAsia="Times New Roman" w:hAnsi="Times New Roman" w:cs="Times New Roman"/>
          <w:b/>
          <w:color w:val="auto"/>
        </w:rPr>
        <w:t>АЛЕКСЕЕВСКОГО  МУНИЦИПАЛЬНОГО  РАЙОНА</w:t>
      </w:r>
    </w:p>
    <w:p w14:paraId="617B44E3" w14:textId="77777777" w:rsidR="0035636E" w:rsidRPr="0035636E" w:rsidRDefault="0035636E" w:rsidP="00617B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5636E">
        <w:rPr>
          <w:rFonts w:ascii="Times New Roman" w:eastAsia="Times New Roman" w:hAnsi="Times New Roman" w:cs="Times New Roman"/>
          <w:b/>
          <w:color w:val="auto"/>
        </w:rPr>
        <w:t>ВОЛГОГРАДСКОЙ  ОБЛАСТИ</w:t>
      </w:r>
    </w:p>
    <w:p w14:paraId="510E97C6" w14:textId="77777777" w:rsidR="0035636E" w:rsidRPr="0035636E" w:rsidRDefault="0035636E" w:rsidP="00617B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403260,Волгоградская область, Алексеевский район, </w:t>
      </w:r>
      <w:proofErr w:type="spellStart"/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>ст</w:t>
      </w:r>
      <w:proofErr w:type="gramStart"/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>.У</w:t>
      </w:r>
      <w:proofErr w:type="gramEnd"/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>сть-Бузулукская</w:t>
      </w:r>
      <w:proofErr w:type="spellEnd"/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, </w:t>
      </w:r>
      <w:proofErr w:type="spellStart"/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>ул.Советская</w:t>
      </w:r>
      <w:proofErr w:type="spellEnd"/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>, 88</w:t>
      </w:r>
    </w:p>
    <w:p w14:paraId="37E16291" w14:textId="17466BDD" w:rsidR="0035636E" w:rsidRPr="0035636E" w:rsidRDefault="0035636E" w:rsidP="00617B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proofErr w:type="spellStart"/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>Р.сч</w:t>
      </w:r>
      <w:proofErr w:type="spellEnd"/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. 40204810500000000503 в  УФК по Волгоградской области (Администрация Усть-Бузулукского сельского поселения), Отделение </w:t>
      </w:r>
      <w:r w:rsidR="00617B6E">
        <w:rPr>
          <w:rFonts w:ascii="Times New Roman" w:eastAsia="Times New Roman" w:hAnsi="Times New Roman" w:cs="Times New Roman"/>
          <w:color w:val="auto"/>
          <w:sz w:val="20"/>
          <w:szCs w:val="24"/>
        </w:rPr>
        <w:t>Волгоград город Волгоград</w:t>
      </w:r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, БИК 041806001, </w:t>
      </w:r>
    </w:p>
    <w:p w14:paraId="5C8F3422" w14:textId="77777777" w:rsidR="0035636E" w:rsidRPr="0035636E" w:rsidRDefault="0035636E" w:rsidP="00617B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ИНН 3401005918, КПП 340101001, ОГРН 1053457067564, ОКАТО 18202856000, ОКВЭД 75.11.32, </w:t>
      </w:r>
    </w:p>
    <w:p w14:paraId="7CCFE5EC" w14:textId="77777777" w:rsidR="0035636E" w:rsidRPr="0035636E" w:rsidRDefault="0035636E" w:rsidP="00617B6E">
      <w:pPr>
        <w:pBdr>
          <w:bottom w:val="single" w:sz="12" w:space="1" w:color="auto"/>
        </w:pBd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 w:rsidRPr="0035636E">
        <w:rPr>
          <w:rFonts w:ascii="Times New Roman" w:eastAsia="Times New Roman" w:hAnsi="Times New Roman" w:cs="Times New Roman"/>
          <w:color w:val="auto"/>
          <w:sz w:val="20"/>
          <w:szCs w:val="24"/>
        </w:rPr>
        <w:t>Тел., факс (84446) 3-32-58, 3-32-57, 3-32-16</w:t>
      </w:r>
    </w:p>
    <w:p w14:paraId="4EB48C50" w14:textId="77777777" w:rsidR="0035636E" w:rsidRPr="0035636E" w:rsidRDefault="0035636E" w:rsidP="00617B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63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</w:t>
      </w:r>
    </w:p>
    <w:p w14:paraId="7DE470E5" w14:textId="773823F9" w:rsidR="00202F40" w:rsidRPr="00617B6E" w:rsidRDefault="00202F40" w:rsidP="00617B6E">
      <w:pPr>
        <w:tabs>
          <w:tab w:val="left" w:pos="708"/>
          <w:tab w:val="left" w:pos="1416"/>
          <w:tab w:val="left" w:pos="2124"/>
          <w:tab w:val="left" w:pos="8385"/>
        </w:tabs>
        <w:spacing w:after="0"/>
      </w:pPr>
      <w:r w:rsidRPr="00617B6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617B6E">
        <w:rPr>
          <w:rFonts w:ascii="Times New Roman" w:eastAsia="Times New Roman" w:hAnsi="Times New Roman" w:cs="Times New Roman"/>
          <w:sz w:val="26"/>
        </w:rPr>
        <w:tab/>
      </w:r>
    </w:p>
    <w:p w14:paraId="7F77C362" w14:textId="544BE030" w:rsidR="0035636E" w:rsidRPr="0035636E" w:rsidRDefault="0035636E" w:rsidP="00617B6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08F7D24" w14:textId="77777777" w:rsidR="0035636E" w:rsidRPr="00C4121D" w:rsidRDefault="0035636E" w:rsidP="0061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412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14:paraId="0BC08F32" w14:textId="77777777" w:rsidR="0035636E" w:rsidRPr="0035636E" w:rsidRDefault="0035636E" w:rsidP="00617B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5421EB8" w14:textId="5F60DE03" w:rsidR="0035636E" w:rsidRPr="0035636E" w:rsidRDefault="0035636E" w:rsidP="00617B6E">
      <w:pPr>
        <w:tabs>
          <w:tab w:val="left" w:pos="79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63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97325D">
        <w:rPr>
          <w:rFonts w:ascii="Times New Roman" w:eastAsia="Times New Roman" w:hAnsi="Times New Roman" w:cs="Times New Roman"/>
          <w:color w:val="auto"/>
          <w:sz w:val="28"/>
          <w:szCs w:val="28"/>
        </w:rPr>
        <w:t>08.11.2017 год</w:t>
      </w:r>
      <w:r w:rsidRPr="003563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Pr="00617B6E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9732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121</w:t>
      </w:r>
    </w:p>
    <w:p w14:paraId="04A16378" w14:textId="77777777" w:rsidR="0035636E" w:rsidRPr="0035636E" w:rsidRDefault="0035636E" w:rsidP="00617B6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63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</w:p>
    <w:p w14:paraId="3E71B85A" w14:textId="77777777" w:rsidR="0035636E" w:rsidRPr="0035636E" w:rsidRDefault="0035636E" w:rsidP="00617B6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8"/>
        </w:rPr>
      </w:pPr>
    </w:p>
    <w:p w14:paraId="2BBA32A8" w14:textId="77777777" w:rsidR="0035636E" w:rsidRPr="0035636E" w:rsidRDefault="0035636E" w:rsidP="00617B6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8"/>
        </w:rPr>
      </w:pPr>
    </w:p>
    <w:p w14:paraId="21362855" w14:textId="70968D61" w:rsidR="0035636E" w:rsidRPr="00C4121D" w:rsidRDefault="0035636E" w:rsidP="00617B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412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 утверждении муниципальной программы « Формирование современной городской среды Усть-Бузулукского сельского поселения Алексеевского муниципального района Волгоградской области на  2018-2022 гг.»</w:t>
      </w:r>
    </w:p>
    <w:p w14:paraId="35B5FB6D" w14:textId="77777777" w:rsidR="0035636E" w:rsidRPr="00C4121D" w:rsidRDefault="0035636E" w:rsidP="0061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217B676E" w14:textId="77777777" w:rsidR="0035636E" w:rsidRPr="00C4121D" w:rsidRDefault="0035636E" w:rsidP="0061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</w:p>
    <w:p w14:paraId="163BB0D8" w14:textId="77777777" w:rsidR="0035636E" w:rsidRPr="00C4121D" w:rsidRDefault="0035636E" w:rsidP="00617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постановлением Правительства РФ от 10.02.2017       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</w:t>
      </w:r>
      <w:r w:rsidRPr="00C4121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Усть-Бузулукского сельского поселения Алексеевского муниципального района </w:t>
      </w:r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Волгоградской области  </w:t>
      </w:r>
      <w:proofErr w:type="gramStart"/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proofErr w:type="gramEnd"/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 с т а н о в л я е т:</w:t>
      </w:r>
    </w:p>
    <w:p w14:paraId="2B661528" w14:textId="77777777" w:rsidR="00202F40" w:rsidRPr="00C4121D" w:rsidRDefault="0035636E" w:rsidP="00617B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Утвердить </w:t>
      </w:r>
      <w:proofErr w:type="gramStart"/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>прилагаемую</w:t>
      </w:r>
      <w:proofErr w:type="gramEnd"/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02F40"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муниципальной программы « Формирование современной городской среды Усть-Бузулукского сельского поселения Алексеевского муниципального района Волгоградской области на  2018-2022 гг.»</w:t>
      </w:r>
    </w:p>
    <w:p w14:paraId="01732C20" w14:textId="06466CB6" w:rsidR="0035636E" w:rsidRPr="00C4121D" w:rsidRDefault="0035636E" w:rsidP="003563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Настоящее постановление вступает в силу с момента подписания и подлежит официальному опубликованию.</w:t>
      </w:r>
    </w:p>
    <w:p w14:paraId="3A706C6A" w14:textId="77777777" w:rsidR="0035636E" w:rsidRPr="00C4121D" w:rsidRDefault="0035636E" w:rsidP="003563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5FBFF78" w14:textId="77777777" w:rsidR="0035636E" w:rsidRPr="00C4121D" w:rsidRDefault="0035636E" w:rsidP="0035636E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C412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Глава </w:t>
      </w:r>
      <w:r w:rsidRPr="00C4121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Усть-Бузулукского </w:t>
      </w:r>
    </w:p>
    <w:p w14:paraId="2F845F2F" w14:textId="77777777" w:rsidR="0035636E" w:rsidRPr="00C4121D" w:rsidRDefault="0035636E" w:rsidP="0035636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121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сельского поселения                                                                    Николюкин Ю.А.     </w:t>
      </w:r>
    </w:p>
    <w:p w14:paraId="04445795" w14:textId="77777777" w:rsidR="0035636E" w:rsidRPr="00C4121D" w:rsidRDefault="0035636E" w:rsidP="003563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9D15B91" w14:textId="77777777" w:rsidR="00C4121D" w:rsidRDefault="00270E32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  <w:r w:rsidRPr="00C412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251443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             </w:t>
      </w:r>
      <w:r w:rsidR="00C4121D">
        <w:rPr>
          <w:rFonts w:ascii="Times New Roman" w:eastAsia="Times New Roman" w:hAnsi="Times New Roman" w:cs="Times New Roman"/>
          <w:sz w:val="26"/>
        </w:rPr>
        <w:t xml:space="preserve">        </w:t>
      </w:r>
    </w:p>
    <w:p w14:paraId="36D5670F" w14:textId="77777777"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14:paraId="33DF7441" w14:textId="77777777"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14:paraId="1E7BB83C" w14:textId="77777777"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14:paraId="0B578861" w14:textId="77777777"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14:paraId="29960EBF" w14:textId="77777777" w:rsidR="00B90CD6" w:rsidRDefault="00B90CD6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14:paraId="7CC08867" w14:textId="77777777" w:rsidR="00B90CD6" w:rsidRDefault="00B90CD6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14:paraId="381795A7" w14:textId="77777777"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14:paraId="7BD50C25" w14:textId="77777777"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14:paraId="373FD789" w14:textId="77777777"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</w:p>
    <w:p w14:paraId="5AF1330B" w14:textId="6FB2BBA4" w:rsidR="00C4121D" w:rsidRDefault="00FE3CBD" w:rsidP="00C4121D">
      <w:pPr>
        <w:spacing w:after="2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lastRenderedPageBreak/>
        <w:t>Утверждена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r w:rsidR="00251443">
        <w:rPr>
          <w:rFonts w:ascii="Times New Roman" w:eastAsia="Times New Roman" w:hAnsi="Times New Roman" w:cs="Times New Roman"/>
          <w:sz w:val="26"/>
        </w:rPr>
        <w:t xml:space="preserve">Постановлением </w:t>
      </w:r>
    </w:p>
    <w:p w14:paraId="178172F8" w14:textId="77777777" w:rsidR="00C4121D" w:rsidRDefault="00C4121D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администрации</w:t>
      </w:r>
      <w:r w:rsidR="00740EE2">
        <w:rPr>
          <w:rFonts w:ascii="Times New Roman" w:eastAsia="Times New Roman" w:hAnsi="Times New Roman" w:cs="Times New Roman"/>
          <w:sz w:val="26"/>
        </w:rPr>
        <w:t xml:space="preserve"> Усть-Бузулукского </w:t>
      </w:r>
    </w:p>
    <w:p w14:paraId="61815969" w14:textId="5C245B59" w:rsidR="00740EE2" w:rsidRDefault="00740EE2" w:rsidP="00C4121D">
      <w:pPr>
        <w:spacing w:after="25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сельского поселения Алексеевского</w:t>
      </w:r>
    </w:p>
    <w:p w14:paraId="3426DA8E" w14:textId="3A500E33" w:rsidR="00943B18" w:rsidRDefault="00251443" w:rsidP="00C4121D">
      <w:pPr>
        <w:spacing w:after="15" w:line="269" w:lineRule="auto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муниципального района</w:t>
      </w:r>
      <w:r w:rsidR="00FE3CBD">
        <w:rPr>
          <w:rFonts w:ascii="Times New Roman" w:eastAsia="Times New Roman" w:hAnsi="Times New Roman" w:cs="Times New Roman"/>
          <w:sz w:val="26"/>
        </w:rPr>
        <w:t xml:space="preserve"> </w:t>
      </w:r>
    </w:p>
    <w:p w14:paraId="519B49FC" w14:textId="2E97BD31" w:rsidR="00943B18" w:rsidRDefault="00FE3CBD" w:rsidP="00541FA1">
      <w:pPr>
        <w:spacing w:after="3"/>
        <w:ind w:left="10" w:right="172" w:hanging="10"/>
        <w:jc w:val="right"/>
      </w:pPr>
      <w:r>
        <w:rPr>
          <w:rFonts w:ascii="Times New Roman" w:eastAsia="Times New Roman" w:hAnsi="Times New Roman" w:cs="Times New Roman"/>
          <w:sz w:val="26"/>
        </w:rPr>
        <w:t>от</w:t>
      </w:r>
      <w:r w:rsidR="00B90CD6">
        <w:rPr>
          <w:rFonts w:ascii="Times New Roman" w:eastAsia="Times New Roman" w:hAnsi="Times New Roman" w:cs="Times New Roman"/>
          <w:sz w:val="26"/>
        </w:rPr>
        <w:t xml:space="preserve"> 08.11.2017 год</w:t>
      </w:r>
      <w:r>
        <w:rPr>
          <w:rFonts w:ascii="Times New Roman" w:eastAsia="Times New Roman" w:hAnsi="Times New Roman" w:cs="Times New Roman"/>
          <w:sz w:val="26"/>
        </w:rPr>
        <w:t xml:space="preserve"> №</w:t>
      </w:r>
      <w:r w:rsidR="00B90CD6">
        <w:rPr>
          <w:rFonts w:ascii="Times New Roman" w:eastAsia="Times New Roman" w:hAnsi="Times New Roman" w:cs="Times New Roman"/>
          <w:sz w:val="26"/>
        </w:rPr>
        <w:t xml:space="preserve"> 121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D721E90" w14:textId="77777777" w:rsidR="00943B18" w:rsidRDefault="00FE3CBD" w:rsidP="00541FA1">
      <w:pPr>
        <w:spacing w:after="0"/>
        <w:ind w:right="492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E0B683C" w14:textId="77777777" w:rsidR="00943B18" w:rsidRDefault="00FE3CBD">
      <w:pPr>
        <w:spacing w:after="0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6AA8B2F" w14:textId="77777777" w:rsidR="00943B18" w:rsidRDefault="00FE3CBD">
      <w:pPr>
        <w:spacing w:after="0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7AA4531" w14:textId="77777777" w:rsidR="00943B18" w:rsidRDefault="00FE3CBD" w:rsidP="00C4166C">
      <w:pPr>
        <w:spacing w:after="0"/>
        <w:ind w:left="34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A2D4EB4" w14:textId="77777777" w:rsidR="00943B18" w:rsidRDefault="00FE3CBD">
      <w:pPr>
        <w:spacing w:after="0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7312A6D" w14:textId="77777777" w:rsidR="00943B18" w:rsidRDefault="00FE3CBD">
      <w:pPr>
        <w:spacing w:after="26"/>
        <w:ind w:right="49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4358C0A" w14:textId="77777777" w:rsidR="00943B18" w:rsidRPr="00C4121D" w:rsidRDefault="00FE3CBD">
      <w:pPr>
        <w:spacing w:after="5" w:line="270" w:lineRule="auto"/>
        <w:ind w:left="583" w:right="710" w:hanging="10"/>
        <w:jc w:val="center"/>
        <w:rPr>
          <w:b/>
        </w:rPr>
      </w:pPr>
      <w:r w:rsidRPr="00C4121D">
        <w:rPr>
          <w:rFonts w:ascii="Times New Roman" w:eastAsia="Times New Roman" w:hAnsi="Times New Roman" w:cs="Times New Roman"/>
          <w:b/>
          <w:sz w:val="26"/>
        </w:rPr>
        <w:t xml:space="preserve">МУНИЦИПАЛЬНАЯ ПРОГРАММА </w:t>
      </w:r>
    </w:p>
    <w:p w14:paraId="3053B877" w14:textId="77777777" w:rsidR="00E44735" w:rsidRPr="00C4121D" w:rsidRDefault="00FE3CBD" w:rsidP="00E44735">
      <w:pPr>
        <w:spacing w:after="0"/>
        <w:ind w:right="492"/>
        <w:jc w:val="center"/>
        <w:rPr>
          <w:b/>
        </w:rPr>
      </w:pPr>
      <w:r w:rsidRPr="00C4121D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A87FE8D" w14:textId="36838241" w:rsidR="00943B18" w:rsidRPr="00C4121D" w:rsidRDefault="00FE3CBD" w:rsidP="00E44735">
      <w:pPr>
        <w:spacing w:after="0"/>
        <w:ind w:right="492"/>
        <w:jc w:val="center"/>
        <w:rPr>
          <w:b/>
        </w:rPr>
      </w:pPr>
      <w:r w:rsidRPr="00C4121D">
        <w:rPr>
          <w:rFonts w:ascii="Times New Roman" w:eastAsia="Times New Roman" w:hAnsi="Times New Roman" w:cs="Times New Roman"/>
          <w:b/>
          <w:sz w:val="26"/>
        </w:rPr>
        <w:t>«Формирование современной городской с</w:t>
      </w:r>
      <w:r w:rsidR="00251443" w:rsidRPr="00C4121D">
        <w:rPr>
          <w:rFonts w:ascii="Times New Roman" w:eastAsia="Times New Roman" w:hAnsi="Times New Roman" w:cs="Times New Roman"/>
          <w:b/>
          <w:sz w:val="26"/>
        </w:rPr>
        <w:t xml:space="preserve">реды </w:t>
      </w:r>
      <w:r w:rsidR="00740EE2" w:rsidRPr="00C4121D">
        <w:rPr>
          <w:rFonts w:ascii="Times New Roman" w:eastAsia="Times New Roman" w:hAnsi="Times New Roman" w:cs="Times New Roman"/>
          <w:b/>
          <w:sz w:val="26"/>
        </w:rPr>
        <w:t xml:space="preserve">Усть-Бузулукского </w:t>
      </w:r>
      <w:r w:rsidR="00E44735" w:rsidRPr="00C4121D">
        <w:rPr>
          <w:rFonts w:ascii="Times New Roman" w:eastAsia="Times New Roman" w:hAnsi="Times New Roman" w:cs="Times New Roman"/>
          <w:b/>
          <w:sz w:val="26"/>
        </w:rPr>
        <w:t xml:space="preserve">сельского </w:t>
      </w:r>
      <w:r w:rsidR="00740EE2" w:rsidRPr="00C4121D">
        <w:rPr>
          <w:rFonts w:ascii="Times New Roman" w:eastAsia="Times New Roman" w:hAnsi="Times New Roman" w:cs="Times New Roman"/>
          <w:b/>
          <w:sz w:val="26"/>
        </w:rPr>
        <w:t>поселения Алексеевского</w:t>
      </w:r>
      <w:r w:rsidR="00251443" w:rsidRPr="00C4121D">
        <w:rPr>
          <w:rFonts w:ascii="Times New Roman" w:eastAsia="Times New Roman" w:hAnsi="Times New Roman" w:cs="Times New Roman"/>
          <w:b/>
          <w:sz w:val="26"/>
        </w:rPr>
        <w:t xml:space="preserve"> муниципальн</w:t>
      </w:r>
      <w:r w:rsidR="00245F4C" w:rsidRPr="00C4121D">
        <w:rPr>
          <w:rFonts w:ascii="Times New Roman" w:eastAsia="Times New Roman" w:hAnsi="Times New Roman" w:cs="Times New Roman"/>
          <w:b/>
          <w:sz w:val="26"/>
        </w:rPr>
        <w:t>ый район</w:t>
      </w:r>
      <w:r w:rsidR="00251443" w:rsidRPr="00C4121D">
        <w:rPr>
          <w:rFonts w:ascii="Times New Roman" w:eastAsia="Times New Roman" w:hAnsi="Times New Roman" w:cs="Times New Roman"/>
          <w:b/>
          <w:sz w:val="26"/>
        </w:rPr>
        <w:t xml:space="preserve"> на</w:t>
      </w:r>
      <w:r w:rsidR="00740EE2" w:rsidRPr="00C4121D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C4121D">
        <w:rPr>
          <w:rFonts w:ascii="Times New Roman" w:eastAsia="Times New Roman" w:hAnsi="Times New Roman" w:cs="Times New Roman"/>
          <w:b/>
          <w:sz w:val="26"/>
        </w:rPr>
        <w:t>20</w:t>
      </w:r>
      <w:r w:rsidR="00251443" w:rsidRPr="00C4121D">
        <w:rPr>
          <w:rFonts w:ascii="Times New Roman" w:eastAsia="Times New Roman" w:hAnsi="Times New Roman" w:cs="Times New Roman"/>
          <w:b/>
          <w:sz w:val="26"/>
        </w:rPr>
        <w:t xml:space="preserve">18 -2022 </w:t>
      </w:r>
      <w:r w:rsidR="00A739B5" w:rsidRPr="00C4121D">
        <w:rPr>
          <w:rFonts w:ascii="Times New Roman" w:eastAsia="Times New Roman" w:hAnsi="Times New Roman" w:cs="Times New Roman"/>
          <w:b/>
          <w:sz w:val="26"/>
        </w:rPr>
        <w:t>гг.</w:t>
      </w:r>
      <w:r w:rsidRPr="00C4121D">
        <w:rPr>
          <w:rFonts w:ascii="Times New Roman" w:eastAsia="Times New Roman" w:hAnsi="Times New Roman" w:cs="Times New Roman"/>
          <w:b/>
          <w:sz w:val="26"/>
        </w:rPr>
        <w:t>»</w:t>
      </w:r>
    </w:p>
    <w:p w14:paraId="5E3D4388" w14:textId="77777777" w:rsidR="00943B18" w:rsidRPr="00C4121D" w:rsidRDefault="00943B18" w:rsidP="00740EE2">
      <w:pPr>
        <w:spacing w:after="0"/>
        <w:ind w:right="487"/>
        <w:jc w:val="center"/>
        <w:rPr>
          <w:b/>
        </w:rPr>
      </w:pPr>
    </w:p>
    <w:p w14:paraId="6F54B037" w14:textId="315542F7" w:rsidR="00943B18" w:rsidRPr="00C4121D" w:rsidRDefault="00943B18" w:rsidP="00740EE2">
      <w:pPr>
        <w:spacing w:after="0"/>
        <w:ind w:right="487"/>
        <w:jc w:val="center"/>
        <w:rPr>
          <w:b/>
        </w:rPr>
      </w:pPr>
    </w:p>
    <w:p w14:paraId="1EF918D5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53A57C1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A455FAE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2746484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640C850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E516CEB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4CC54A1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D7757C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DC2FD72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C81F1BB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0235B51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772F7BC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096C1D0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2960C39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15FC15F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18A369D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E5DDFC7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25EBEB7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7C76233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70F11C5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829AB34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199AE74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FC65355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677D0C1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D902CAB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F0E6A92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71B43B2" w14:textId="77777777" w:rsidR="00943B18" w:rsidRDefault="00FE3CBD">
      <w:pPr>
        <w:spacing w:after="0"/>
        <w:ind w:right="48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C00E9A3" w14:textId="77777777" w:rsidR="00251443" w:rsidRDefault="00251443">
      <w:pPr>
        <w:spacing w:after="0"/>
        <w:ind w:right="487"/>
        <w:jc w:val="center"/>
        <w:rPr>
          <w:rFonts w:ascii="Times New Roman" w:eastAsia="Times New Roman" w:hAnsi="Times New Roman" w:cs="Times New Roman"/>
          <w:sz w:val="28"/>
        </w:rPr>
      </w:pPr>
    </w:p>
    <w:p w14:paraId="4A101A96" w14:textId="77777777" w:rsidR="00251443" w:rsidRDefault="00251443">
      <w:pPr>
        <w:spacing w:after="0"/>
        <w:ind w:right="487"/>
        <w:jc w:val="center"/>
      </w:pPr>
    </w:p>
    <w:p w14:paraId="66D8B672" w14:textId="77777777" w:rsidR="00943B18" w:rsidRDefault="00FE3CBD">
      <w:pPr>
        <w:spacing w:after="0"/>
        <w:ind w:right="48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2DC17F8" w14:textId="77777777" w:rsidR="00943B18" w:rsidRPr="00C4121D" w:rsidRDefault="00FE3CBD">
      <w:pPr>
        <w:spacing w:after="5" w:line="270" w:lineRule="auto"/>
        <w:ind w:left="583" w:hanging="10"/>
        <w:jc w:val="center"/>
        <w:rPr>
          <w:b/>
        </w:rPr>
      </w:pPr>
      <w:r w:rsidRPr="00C4121D">
        <w:rPr>
          <w:rFonts w:ascii="Times New Roman" w:eastAsia="Times New Roman" w:hAnsi="Times New Roman" w:cs="Times New Roman"/>
          <w:b/>
          <w:sz w:val="26"/>
        </w:rPr>
        <w:lastRenderedPageBreak/>
        <w:t xml:space="preserve">ПАСПОРТ  </w:t>
      </w:r>
    </w:p>
    <w:p w14:paraId="709055CA" w14:textId="77777777" w:rsidR="00943B18" w:rsidRPr="00C4121D" w:rsidRDefault="00FE3CBD">
      <w:pPr>
        <w:spacing w:after="5" w:line="270" w:lineRule="auto"/>
        <w:ind w:left="583" w:right="3" w:hanging="10"/>
        <w:jc w:val="center"/>
        <w:rPr>
          <w:b/>
        </w:rPr>
      </w:pPr>
      <w:r w:rsidRPr="00C4121D">
        <w:rPr>
          <w:rFonts w:ascii="Times New Roman" w:eastAsia="Times New Roman" w:hAnsi="Times New Roman" w:cs="Times New Roman"/>
          <w:b/>
          <w:sz w:val="26"/>
        </w:rPr>
        <w:t xml:space="preserve">МУНИЦИПАЛЬНОЙ ПРОГРАММЫ </w:t>
      </w:r>
    </w:p>
    <w:p w14:paraId="312035AC" w14:textId="54FE4FEE" w:rsidR="00943B18" w:rsidRDefault="00740EE2">
      <w:pPr>
        <w:spacing w:after="0"/>
        <w:ind w:left="641"/>
        <w:jc w:val="center"/>
      </w:pPr>
      <w:r w:rsidRPr="00C4121D">
        <w:rPr>
          <w:rFonts w:ascii="Times New Roman" w:eastAsia="Times New Roman" w:hAnsi="Times New Roman" w:cs="Times New Roman"/>
          <w:b/>
          <w:sz w:val="26"/>
        </w:rPr>
        <w:t>«Формирование современной городской среды Усть-Бузулукского сельского поселения Алексеевского муниципального района  на 2018 -2022 гг.»</w:t>
      </w:r>
    </w:p>
    <w:tbl>
      <w:tblPr>
        <w:tblStyle w:val="-4"/>
        <w:tblW w:w="9640" w:type="dxa"/>
        <w:tblLook w:val="04A0" w:firstRow="1" w:lastRow="0" w:firstColumn="1" w:lastColumn="0" w:noHBand="0" w:noVBand="1"/>
      </w:tblPr>
      <w:tblGrid>
        <w:gridCol w:w="2463"/>
        <w:gridCol w:w="635"/>
        <w:gridCol w:w="6542"/>
      </w:tblGrid>
      <w:tr w:rsidR="00943B18" w14:paraId="65765A09" w14:textId="77777777" w:rsidTr="00907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gridSpan w:val="2"/>
          </w:tcPr>
          <w:p w14:paraId="3BB7E392" w14:textId="67A8F2D0" w:rsidR="00943B18" w:rsidRDefault="00740EE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Полное 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Программы </w:t>
            </w:r>
          </w:p>
        </w:tc>
        <w:tc>
          <w:tcPr>
            <w:tcW w:w="6661" w:type="dxa"/>
          </w:tcPr>
          <w:p w14:paraId="18A23AF2" w14:textId="77777777" w:rsidR="00251443" w:rsidRPr="00C4121D" w:rsidRDefault="00FE3CBD" w:rsidP="00740EE2">
            <w:pPr>
              <w:spacing w:after="2" w:line="273" w:lineRule="auto"/>
              <w:ind w:left="3038" w:right="166" w:hanging="229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</w:rPr>
            </w:pP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Муниципальная программа </w:t>
            </w:r>
            <w:r w:rsidR="00251443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«Формирование</w:t>
            </w:r>
          </w:p>
          <w:p w14:paraId="36B57307" w14:textId="77777777" w:rsidR="00740EE2" w:rsidRPr="00C4121D" w:rsidRDefault="00251443" w:rsidP="00740EE2">
            <w:pPr>
              <w:spacing w:after="2" w:line="273" w:lineRule="auto"/>
              <w:ind w:left="3038" w:right="166" w:hanging="229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</w:rPr>
            </w:pP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современной городской среды </w:t>
            </w:r>
            <w:r w:rsidR="00740EE2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Усть-Бузулукского </w:t>
            </w:r>
          </w:p>
          <w:p w14:paraId="3545EA50" w14:textId="77777777" w:rsidR="00740EE2" w:rsidRPr="00C4121D" w:rsidRDefault="00740EE2" w:rsidP="00740EE2">
            <w:pPr>
              <w:spacing w:after="2" w:line="273" w:lineRule="auto"/>
              <w:ind w:left="3038" w:right="166" w:hanging="229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6"/>
              </w:rPr>
            </w:pP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сельского поселения Алексеевского </w:t>
            </w:r>
          </w:p>
          <w:p w14:paraId="2727E04E" w14:textId="77777777" w:rsidR="00251443" w:rsidRPr="00C4121D" w:rsidRDefault="00740EE2" w:rsidP="00740EE2">
            <w:pPr>
              <w:spacing w:after="2" w:line="273" w:lineRule="auto"/>
              <w:ind w:left="3038" w:right="166" w:hanging="229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муниципального</w:t>
            </w:r>
            <w:r w:rsidR="00245F4C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  <w:r w:rsidR="00251443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район</w:t>
            </w: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а</w:t>
            </w:r>
            <w:r w:rsidR="00251443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на 2018 -2022 </w:t>
            </w:r>
            <w:r w:rsidR="001105C3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гг.</w:t>
            </w:r>
            <w:r w:rsidR="00251443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»</w:t>
            </w:r>
          </w:p>
          <w:p w14:paraId="3FD4E588" w14:textId="77777777" w:rsidR="00943B18" w:rsidRDefault="00251443" w:rsidP="00251443">
            <w:pPr>
              <w:ind w:left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</w:t>
            </w:r>
            <w:r w:rsidR="00FE3CBD" w:rsidRPr="00C4121D">
              <w:rPr>
                <w:rFonts w:ascii="Times New Roman" w:eastAsia="Times New Roman" w:hAnsi="Times New Roman" w:cs="Times New Roman"/>
                <w:b w:val="0"/>
                <w:sz w:val="26"/>
              </w:rPr>
              <w:t>(далее – Программа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) </w:t>
            </w:r>
          </w:p>
        </w:tc>
      </w:tr>
      <w:tr w:rsidR="00943B18" w14:paraId="608B6F8F" w14:textId="77777777" w:rsidTr="00542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gridSpan w:val="2"/>
            <w:shd w:val="clear" w:color="auto" w:fill="auto"/>
          </w:tcPr>
          <w:p w14:paraId="0868FDFD" w14:textId="6A0AA417" w:rsidR="00943B18" w:rsidRPr="00542BEE" w:rsidRDefault="00FE3CBD">
            <w:pPr>
              <w:ind w:left="108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Муниципальный заказчик Программы </w:t>
            </w:r>
          </w:p>
        </w:tc>
        <w:tc>
          <w:tcPr>
            <w:tcW w:w="6661" w:type="dxa"/>
            <w:shd w:val="clear" w:color="auto" w:fill="auto"/>
          </w:tcPr>
          <w:p w14:paraId="3EE489E8" w14:textId="0A3FA9DF" w:rsidR="00943B18" w:rsidRPr="00542BEE" w:rsidRDefault="00FE3CBD" w:rsidP="00C4166C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740EE2" w:rsidRPr="00542BEE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 Алексеевского</w:t>
            </w:r>
            <w:r w:rsidR="00251443" w:rsidRPr="00542BEE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района</w:t>
            </w:r>
          </w:p>
        </w:tc>
      </w:tr>
      <w:tr w:rsidR="00943B18" w14:paraId="445A455C" w14:textId="77777777" w:rsidTr="0090701D">
        <w:trPr>
          <w:trHeight w:val="8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</w:tcPr>
          <w:p w14:paraId="60439877" w14:textId="77777777" w:rsidR="00943B18" w:rsidRPr="00542BEE" w:rsidRDefault="00FE3CBD">
            <w:pPr>
              <w:ind w:left="108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Основания разработки </w:t>
            </w:r>
          </w:p>
        </w:tc>
        <w:tc>
          <w:tcPr>
            <w:tcW w:w="491" w:type="dxa"/>
          </w:tcPr>
          <w:p w14:paraId="1C3CED11" w14:textId="77777777" w:rsidR="00943B18" w:rsidRPr="00542BEE" w:rsidRDefault="00FE3C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42BEE">
              <w:rPr>
                <w:rFonts w:ascii="Times New Roman" w:eastAsia="Times New Roman" w:hAnsi="Times New Roman" w:cs="Times New Roman"/>
                <w:b/>
                <w:sz w:val="26"/>
              </w:rPr>
              <w:t xml:space="preserve">для </w:t>
            </w:r>
          </w:p>
        </w:tc>
        <w:tc>
          <w:tcPr>
            <w:tcW w:w="6661" w:type="dxa"/>
          </w:tcPr>
          <w:p w14:paraId="685F64DD" w14:textId="77777777" w:rsidR="00943B18" w:rsidRPr="00542BEE" w:rsidRDefault="00FE3CBD">
            <w:pPr>
              <w:numPr>
                <w:ilvl w:val="0"/>
                <w:numId w:val="9"/>
              </w:numPr>
              <w:spacing w:after="30" w:line="254" w:lineRule="auto"/>
              <w:ind w:right="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Постановление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- Федеральный закон от 06.10.2003 № 131-ФЗ «Об общих принципах организации местного самоуправления </w:t>
            </w:r>
            <w:proofErr w:type="gramStart"/>
            <w:r w:rsidRPr="00542BEE">
              <w:rPr>
                <w:rFonts w:ascii="Times New Roman" w:eastAsia="Times New Roman" w:hAnsi="Times New Roman" w:cs="Times New Roman"/>
                <w:sz w:val="26"/>
              </w:rPr>
              <w:t>в</w:t>
            </w:r>
            <w:proofErr w:type="gramEnd"/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EAD5B43" w14:textId="77777777" w:rsidR="00943B18" w:rsidRPr="00542BEE" w:rsidRDefault="00FE3CBD">
            <w:pPr>
              <w:spacing w:after="23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Российской Федерации»; </w:t>
            </w:r>
          </w:p>
          <w:p w14:paraId="4B92DF2C" w14:textId="0D22A295" w:rsidR="00943B18" w:rsidRPr="00542BEE" w:rsidRDefault="00FE3CBD">
            <w:pPr>
              <w:numPr>
                <w:ilvl w:val="0"/>
                <w:numId w:val="9"/>
              </w:numPr>
              <w:spacing w:after="25"/>
              <w:ind w:right="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Устав </w:t>
            </w:r>
            <w:r w:rsidR="00251443" w:rsidRPr="00542BEE">
              <w:rPr>
                <w:rFonts w:ascii="Times New Roman" w:eastAsia="Times New Roman" w:hAnsi="Times New Roman" w:cs="Times New Roman"/>
                <w:sz w:val="26"/>
              </w:rPr>
              <w:t xml:space="preserve">администрации </w:t>
            </w:r>
            <w:r w:rsidR="007238C6" w:rsidRPr="00542BEE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 Алексеевского</w:t>
            </w:r>
            <w:r w:rsidR="00251443" w:rsidRPr="00542BEE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района</w:t>
            </w:r>
            <w:r w:rsidRPr="00542BEE"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14:paraId="1C1E3958" w14:textId="7C7C5634" w:rsidR="00500175" w:rsidRPr="00542BEE" w:rsidRDefault="00E6769F">
            <w:pPr>
              <w:numPr>
                <w:ilvl w:val="0"/>
                <w:numId w:val="9"/>
              </w:numPr>
              <w:spacing w:after="21" w:line="263" w:lineRule="auto"/>
              <w:ind w:right="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Постановление </w:t>
            </w:r>
            <w:r w:rsidR="00C36933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администрации Усть-Бузулукского сельского поселения</w:t>
            </w:r>
            <w:r w:rsidR="00FE3CBD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от </w:t>
            </w:r>
            <w:r w:rsidR="00E00ED7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      </w:t>
            </w: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г. </w:t>
            </w:r>
            <w:r w:rsidR="00FE3CBD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№ </w:t>
            </w:r>
            <w:r w:rsidR="00E00ED7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 </w:t>
            </w:r>
            <w:r w:rsidR="00FE3CBD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«</w:t>
            </w: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Об утверждении п</w:t>
            </w:r>
            <w:r w:rsidR="00FE3CBD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равил благоустройства на территории </w:t>
            </w:r>
            <w:r w:rsidR="00E00ED7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Усть-Бузулукского сельского поселения Алексеевского муниципального района</w:t>
            </w:r>
            <w:r w:rsidR="00FE3CBD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»;</w:t>
            </w:r>
          </w:p>
          <w:p w14:paraId="7BA0012E" w14:textId="3EC3F52D" w:rsidR="00943B18" w:rsidRPr="00542BEE" w:rsidRDefault="00FE3CBD" w:rsidP="00477A74">
            <w:pPr>
              <w:numPr>
                <w:ilvl w:val="0"/>
                <w:numId w:val="9"/>
              </w:numPr>
              <w:ind w:right="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реализация приоритетного проекта «Формирование</w:t>
            </w:r>
            <w:r w:rsidR="00477A74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комфортной городской среды 2018</w:t>
            </w: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-202</w:t>
            </w:r>
            <w:r w:rsidR="00477A74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2</w:t>
            </w: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годы», утвержденного президиумом Совета при Президенте Российской Федерации по стратегическому развитию и приоритетным проектам</w:t>
            </w:r>
            <w:r w:rsidR="00477A74"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>.</w:t>
            </w:r>
            <w:r w:rsidRPr="00542BEE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</w:tr>
      <w:tr w:rsidR="00943B18" w14:paraId="14FC47EB" w14:textId="77777777" w:rsidTr="00542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vMerge w:val="restart"/>
            <w:shd w:val="clear" w:color="auto" w:fill="auto"/>
          </w:tcPr>
          <w:p w14:paraId="5623B9CE" w14:textId="77777777" w:rsidR="00943B18" w:rsidRDefault="00FE3CBD">
            <w:pPr>
              <w:ind w:left="108" w:right="-38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Координатор Программы,  основной исполнитель, участники </w:t>
            </w:r>
          </w:p>
        </w:tc>
        <w:tc>
          <w:tcPr>
            <w:tcW w:w="491" w:type="dxa"/>
            <w:vMerge w:val="restart"/>
            <w:shd w:val="clear" w:color="auto" w:fill="auto"/>
          </w:tcPr>
          <w:p w14:paraId="339BF671" w14:textId="77777777" w:rsidR="00943B18" w:rsidRDefault="0094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1" w:type="dxa"/>
            <w:shd w:val="clear" w:color="auto" w:fill="auto"/>
          </w:tcPr>
          <w:p w14:paraId="014A2864" w14:textId="19A7D9ED" w:rsidR="00943B18" w:rsidRPr="00E00ED7" w:rsidRDefault="00FE3CBD" w:rsidP="00E00ED7">
            <w:pPr>
              <w:ind w:left="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Координатор: </w:t>
            </w:r>
            <w:r w:rsidR="00251443"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Администрация </w:t>
            </w:r>
            <w:r w:rsidR="00E00ED7"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>Усть-Бузулукского сельского поселения</w:t>
            </w:r>
            <w:r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</w:tr>
      <w:tr w:rsidR="00943B18" w14:paraId="1DBF1E78" w14:textId="77777777" w:rsidTr="00542BE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14:paraId="2D5FAFB5" w14:textId="77777777" w:rsidR="00943B18" w:rsidRDefault="00943B18"/>
        </w:tc>
        <w:tc>
          <w:tcPr>
            <w:tcW w:w="0" w:type="auto"/>
            <w:vMerge/>
            <w:shd w:val="clear" w:color="auto" w:fill="auto"/>
          </w:tcPr>
          <w:p w14:paraId="4AE46D9C" w14:textId="77777777" w:rsidR="00943B18" w:rsidRDefault="0094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61" w:type="dxa"/>
            <w:shd w:val="clear" w:color="auto" w:fill="auto"/>
          </w:tcPr>
          <w:p w14:paraId="384DDA5E" w14:textId="41D76A2B" w:rsidR="00943B18" w:rsidRPr="00E00ED7" w:rsidRDefault="00FE3CBD" w:rsidP="00251443">
            <w:pPr>
              <w:spacing w:after="51" w:line="238" w:lineRule="auto"/>
              <w:ind w:left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Основной исполнитель: </w:t>
            </w:r>
            <w:r w:rsidR="00E00ED7"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>Администрация Усть-Бузулукского сельского поселения</w:t>
            </w:r>
          </w:p>
        </w:tc>
      </w:tr>
      <w:tr w:rsidR="00943B18" w14:paraId="0EA44EE9" w14:textId="77777777" w:rsidTr="00542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14:paraId="48009EA9" w14:textId="77777777" w:rsidR="00943B18" w:rsidRDefault="00943B18"/>
        </w:tc>
        <w:tc>
          <w:tcPr>
            <w:tcW w:w="0" w:type="auto"/>
            <w:vMerge/>
            <w:shd w:val="clear" w:color="auto" w:fill="auto"/>
          </w:tcPr>
          <w:p w14:paraId="5AD394A8" w14:textId="77777777" w:rsidR="00943B18" w:rsidRDefault="0094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61" w:type="dxa"/>
            <w:shd w:val="clear" w:color="auto" w:fill="auto"/>
          </w:tcPr>
          <w:p w14:paraId="01FAD404" w14:textId="77777777" w:rsidR="00943B18" w:rsidRPr="00E00ED7" w:rsidRDefault="00FE3CBD">
            <w:pPr>
              <w:ind w:left="108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00ED7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Участники Программы: организации, заключившие муниципальные контракты (договора) по результатам электронных торгов. </w:t>
            </w:r>
          </w:p>
        </w:tc>
      </w:tr>
      <w:tr w:rsidR="00943B18" w14:paraId="052CC313" w14:textId="77777777" w:rsidTr="00542BEE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gridSpan w:val="2"/>
            <w:shd w:val="clear" w:color="auto" w:fill="auto"/>
          </w:tcPr>
          <w:p w14:paraId="5073EFA0" w14:textId="77777777"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Цели Программы  </w:t>
            </w:r>
          </w:p>
        </w:tc>
        <w:tc>
          <w:tcPr>
            <w:tcW w:w="6661" w:type="dxa"/>
            <w:shd w:val="clear" w:color="auto" w:fill="auto"/>
          </w:tcPr>
          <w:p w14:paraId="0ABCB9B3" w14:textId="6A6ECB80" w:rsidR="00943B18" w:rsidRDefault="00FE3CBD" w:rsidP="00C36933">
            <w:pPr>
              <w:ind w:right="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 всей территории </w:t>
            </w:r>
            <w:r w:rsidR="00C36933">
              <w:rPr>
                <w:rFonts w:ascii="Times New Roman" w:eastAsia="Times New Roman" w:hAnsi="Times New Roman" w:cs="Times New Roman"/>
                <w:sz w:val="26"/>
              </w:rPr>
              <w:t xml:space="preserve">Усть-Бузулукского сельского поселения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2018 – 2022гг.</w:t>
            </w:r>
          </w:p>
        </w:tc>
      </w:tr>
      <w:tr w:rsidR="00943B18" w14:paraId="4ABEF771" w14:textId="77777777" w:rsidTr="00542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gridSpan w:val="2"/>
            <w:shd w:val="clear" w:color="auto" w:fill="auto"/>
          </w:tcPr>
          <w:p w14:paraId="2144687A" w14:textId="77777777"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Задачи Программы </w:t>
            </w:r>
          </w:p>
        </w:tc>
        <w:tc>
          <w:tcPr>
            <w:tcW w:w="6661" w:type="dxa"/>
            <w:shd w:val="clear" w:color="auto" w:fill="auto"/>
          </w:tcPr>
          <w:p w14:paraId="5868C91D" w14:textId="4455A824" w:rsidR="00943B18" w:rsidRDefault="00FE3CBD">
            <w:pPr>
              <w:numPr>
                <w:ilvl w:val="0"/>
                <w:numId w:val="10"/>
              </w:numPr>
              <w:spacing w:after="23"/>
              <w:ind w:right="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</w:t>
            </w:r>
            <w:r w:rsidR="00C36933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14:paraId="46F85199" w14:textId="0D6E8327" w:rsidR="00943B18" w:rsidRDefault="00FE3CBD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6"/>
              </w:rPr>
              <w:t>Повышение уровня благоустройства наиболее посещаемых территорий общего пользования</w:t>
            </w:r>
            <w:r w:rsidR="0050017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36933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поселения;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  <w:p w14:paraId="3F5F4248" w14:textId="77777777" w:rsidR="00A8723B" w:rsidRPr="00A8723B" w:rsidRDefault="00FE3CBD">
            <w:pPr>
              <w:numPr>
                <w:ilvl w:val="0"/>
                <w:numId w:val="10"/>
              </w:numPr>
              <w:ind w:right="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территорий </w:t>
            </w:r>
          </w:p>
          <w:p w14:paraId="447EACFB" w14:textId="0E0D61D7" w:rsidR="00943B18" w:rsidRDefault="00C36933" w:rsidP="00C36933">
            <w:pPr>
              <w:ind w:right="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 w14:paraId="524D26AE" w14:textId="77777777" w:rsidTr="00542BEE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gridSpan w:val="2"/>
            <w:shd w:val="clear" w:color="auto" w:fill="auto"/>
          </w:tcPr>
          <w:p w14:paraId="1B279739" w14:textId="77777777" w:rsidR="00943B18" w:rsidRDefault="00FE3CB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Целевые индикаторы и показатели Программы </w:t>
            </w:r>
          </w:p>
        </w:tc>
        <w:tc>
          <w:tcPr>
            <w:tcW w:w="6661" w:type="dxa"/>
            <w:shd w:val="clear" w:color="auto" w:fill="auto"/>
          </w:tcPr>
          <w:p w14:paraId="58E13222" w14:textId="19D6AE79" w:rsidR="00943B18" w:rsidRDefault="00FE3CBD" w:rsidP="00D674BC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Выполнение запланированного комплекса мероприятий по благоустройству дворовых территорий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D674BC">
              <w:rPr>
                <w:rFonts w:ascii="Times New Roman" w:eastAsia="Times New Roman" w:hAnsi="Times New Roman" w:cs="Times New Roman"/>
                <w:sz w:val="26"/>
              </w:rPr>
              <w:t xml:space="preserve">Усть-Бузулукского сельского поселения и наиболее посещаемых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территорий общего пользования </w:t>
            </w:r>
            <w:r w:rsidR="00D674BC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поселения.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 w14:paraId="05D3ED06" w14:textId="77777777" w:rsidTr="00542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gridSpan w:val="2"/>
            <w:shd w:val="clear" w:color="auto" w:fill="auto"/>
          </w:tcPr>
          <w:p w14:paraId="74D1C35D" w14:textId="77777777"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реализации Программы </w:t>
            </w:r>
          </w:p>
        </w:tc>
        <w:tc>
          <w:tcPr>
            <w:tcW w:w="6661" w:type="dxa"/>
            <w:shd w:val="clear" w:color="auto" w:fill="auto"/>
          </w:tcPr>
          <w:p w14:paraId="2E40C50A" w14:textId="77777777" w:rsidR="00943B18" w:rsidRDefault="00FE3CBD" w:rsidP="00A87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6"/>
              </w:rPr>
              <w:t>201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 xml:space="preserve">-2022 </w:t>
            </w:r>
            <w:r>
              <w:rPr>
                <w:rFonts w:ascii="Times New Roman" w:eastAsia="Times New Roman" w:hAnsi="Times New Roman" w:cs="Times New Roman"/>
                <w:sz w:val="26"/>
              </w:rPr>
              <w:t>год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 w14:paraId="4D8ED7A6" w14:textId="77777777" w:rsidTr="0090701D">
        <w:trPr>
          <w:trHeight w:val="2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gridSpan w:val="2"/>
          </w:tcPr>
          <w:p w14:paraId="2E38B13C" w14:textId="77777777" w:rsidR="00943B18" w:rsidRDefault="00FE3CBD">
            <w:pPr>
              <w:tabs>
                <w:tab w:val="center" w:pos="1355"/>
                <w:tab w:val="right" w:pos="2979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Объёмы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источники </w:t>
            </w:r>
          </w:p>
          <w:p w14:paraId="4FF40B29" w14:textId="77777777"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финансирования (руб.) </w:t>
            </w:r>
          </w:p>
        </w:tc>
        <w:tc>
          <w:tcPr>
            <w:tcW w:w="6661" w:type="dxa"/>
          </w:tcPr>
          <w:p w14:paraId="605CFEDB" w14:textId="689EB696" w:rsidR="00943B18" w:rsidRPr="00E44735" w:rsidRDefault="00FE3CBD">
            <w:pPr>
              <w:spacing w:after="19" w:line="254" w:lineRule="auto"/>
              <w:ind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Общий объем финансирования Программы составляет </w:t>
            </w:r>
            <w:r w:rsidR="0003553F">
              <w:rPr>
                <w:rFonts w:ascii="Times New Roman" w:eastAsia="Times New Roman" w:hAnsi="Times New Roman" w:cs="Times New Roman"/>
                <w:color w:val="auto"/>
                <w:sz w:val="26"/>
              </w:rPr>
              <w:t>200 тыс. руб</w:t>
            </w: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., в том числе: </w:t>
            </w:r>
          </w:p>
          <w:p w14:paraId="6AAA0507" w14:textId="77777777" w:rsidR="00943B18" w:rsidRPr="00E44735" w:rsidRDefault="00FE3CBD">
            <w:pPr>
              <w:numPr>
                <w:ilvl w:val="0"/>
                <w:numId w:val="11"/>
              </w:numPr>
              <w:spacing w:line="268" w:lineRule="auto"/>
              <w:ind w:right="5"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>средства федерального бюджета – _________ тыс. руб.</w:t>
            </w:r>
            <w:r w:rsidRPr="00E44735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 xml:space="preserve"> </w:t>
            </w: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- средства областного бюджета – ___________ тыс. руб. </w:t>
            </w:r>
          </w:p>
          <w:p w14:paraId="178FC5D9" w14:textId="09DD4E4D" w:rsidR="00943B18" w:rsidRPr="00E44735" w:rsidRDefault="00FE3CBD">
            <w:pPr>
              <w:numPr>
                <w:ilvl w:val="0"/>
                <w:numId w:val="11"/>
              </w:numPr>
              <w:spacing w:line="279" w:lineRule="auto"/>
              <w:ind w:right="5"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средства местного бюджета - </w:t>
            </w:r>
            <w:r w:rsidR="0003553F">
              <w:rPr>
                <w:rFonts w:ascii="Times New Roman" w:eastAsia="Times New Roman" w:hAnsi="Times New Roman" w:cs="Times New Roman"/>
                <w:color w:val="auto"/>
                <w:sz w:val="26"/>
              </w:rPr>
              <w:t>200</w:t>
            </w: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 тыс. руб. В том числе </w:t>
            </w:r>
            <w:proofErr w:type="gramStart"/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>на</w:t>
            </w:r>
            <w:proofErr w:type="gramEnd"/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: </w:t>
            </w:r>
          </w:p>
          <w:p w14:paraId="01A5C351" w14:textId="26FA8859" w:rsidR="00943B18" w:rsidRPr="00E44735" w:rsidRDefault="00FE3CBD">
            <w:pPr>
              <w:numPr>
                <w:ilvl w:val="0"/>
                <w:numId w:val="11"/>
              </w:numPr>
              <w:spacing w:after="14"/>
              <w:ind w:right="5"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дворовые территории – </w:t>
            </w:r>
            <w:r w:rsidR="0003553F">
              <w:rPr>
                <w:rFonts w:ascii="Times New Roman" w:eastAsia="Times New Roman" w:hAnsi="Times New Roman" w:cs="Times New Roman"/>
                <w:color w:val="auto"/>
                <w:sz w:val="26"/>
              </w:rPr>
              <w:t>100</w:t>
            </w: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тыс. руб. </w:t>
            </w:r>
          </w:p>
          <w:p w14:paraId="4F42B7B7" w14:textId="0E648262" w:rsidR="00943B18" w:rsidRDefault="00FE3CBD" w:rsidP="0003553F">
            <w:pPr>
              <w:numPr>
                <w:ilvl w:val="0"/>
                <w:numId w:val="11"/>
              </w:numPr>
              <w:ind w:right="5"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наиболее посещаемые территории – </w:t>
            </w:r>
            <w:r w:rsidR="0003553F">
              <w:rPr>
                <w:rFonts w:ascii="Times New Roman" w:eastAsia="Times New Roman" w:hAnsi="Times New Roman" w:cs="Times New Roman"/>
                <w:color w:val="auto"/>
                <w:sz w:val="26"/>
              </w:rPr>
              <w:t>100</w:t>
            </w:r>
            <w:r w:rsidRPr="00E44735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тыс. руб. </w:t>
            </w:r>
          </w:p>
        </w:tc>
      </w:tr>
      <w:tr w:rsidR="00943B18" w14:paraId="7563BF7E" w14:textId="77777777" w:rsidTr="00542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gridSpan w:val="2"/>
            <w:shd w:val="clear" w:color="auto" w:fill="auto"/>
          </w:tcPr>
          <w:p w14:paraId="7BF3DD62" w14:textId="77777777" w:rsidR="00943B18" w:rsidRDefault="00FE3CBD">
            <w:pPr>
              <w:spacing w:after="46" w:line="22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Ожидаемые конечные результаты реализации </w:t>
            </w:r>
          </w:p>
          <w:p w14:paraId="5580EFE3" w14:textId="77777777"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Программы </w:t>
            </w:r>
          </w:p>
        </w:tc>
        <w:tc>
          <w:tcPr>
            <w:tcW w:w="6661" w:type="dxa"/>
            <w:shd w:val="clear" w:color="auto" w:fill="auto"/>
          </w:tcPr>
          <w:p w14:paraId="4E7FB7E6" w14:textId="3B00F398" w:rsidR="00943B18" w:rsidRDefault="00FE3CBD" w:rsidP="003803E9">
            <w:pPr>
              <w:numPr>
                <w:ilvl w:val="0"/>
                <w:numId w:val="10"/>
              </w:numPr>
              <w:spacing w:after="24" w:line="277" w:lineRule="auto"/>
              <w:ind w:right="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03E9">
              <w:rPr>
                <w:rFonts w:ascii="Times New Roman" w:eastAsia="Times New Roman" w:hAnsi="Times New Roman" w:cs="Times New Roman"/>
                <w:sz w:val="26"/>
              </w:rPr>
              <w:t xml:space="preserve">     Повышение общего уровня благоустройства, комфортности проживания и качества жизни населения </w:t>
            </w:r>
            <w:r w:rsidR="00D674BC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</w:t>
            </w:r>
            <w:r w:rsidRPr="003803E9">
              <w:rPr>
                <w:rFonts w:ascii="Times New Roman" w:eastAsia="Times New Roman" w:hAnsi="Times New Roman" w:cs="Times New Roman"/>
                <w:sz w:val="26"/>
              </w:rPr>
              <w:t xml:space="preserve">, совершенствование архитектурного облика и ландшафтного дизайна дворовых территорий и наиболее посещаемых территорий общего пользования.  </w:t>
            </w:r>
          </w:p>
          <w:p w14:paraId="14BEC3A1" w14:textId="56982893" w:rsidR="00943B18" w:rsidRDefault="00FE3CBD" w:rsidP="00EA63ED">
            <w:pPr>
              <w:ind w:right="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Вовлечение заинтересованных граждан, организаций в реализацию мероприятий по благоустройству территорий </w:t>
            </w:r>
            <w:r w:rsidR="00EA63ED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поселения.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0EB633F8" w14:textId="77777777" w:rsidR="00943B18" w:rsidRDefault="00FE3CBD">
      <w:pPr>
        <w:spacing w:after="16"/>
        <w:ind w:left="92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EF479D8" w14:textId="77777777" w:rsidR="00943B18" w:rsidRDefault="00FE3CBD" w:rsidP="00A8723B">
      <w:pPr>
        <w:pStyle w:val="1"/>
        <w:spacing w:after="316"/>
        <w:jc w:val="both"/>
      </w:pPr>
      <w:r>
        <w:lastRenderedPageBreak/>
        <w:t xml:space="preserve">1. Характеристика проблемы </w:t>
      </w:r>
    </w:p>
    <w:p w14:paraId="2B02C69B" w14:textId="3EB922C1" w:rsidR="00943B18" w:rsidRDefault="00FE3CBD" w:rsidP="00E10738">
      <w:pPr>
        <w:spacing w:after="15" w:line="269" w:lineRule="auto"/>
      </w:pPr>
      <w:r>
        <w:rPr>
          <w:rFonts w:ascii="Times New Roman" w:eastAsia="Times New Roman" w:hAnsi="Times New Roman" w:cs="Times New Roman"/>
          <w:sz w:val="26"/>
        </w:rPr>
        <w:t>Формирование</w:t>
      </w:r>
      <w:r w:rsidR="00A8723B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 xml:space="preserve"> современной</w:t>
      </w:r>
      <w:r w:rsidR="00A8723B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 xml:space="preserve"> городской </w:t>
      </w:r>
      <w:r w:rsidR="00A8723B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>ср</w:t>
      </w:r>
      <w:r w:rsidR="00E10738">
        <w:rPr>
          <w:rFonts w:ascii="Times New Roman" w:eastAsia="Times New Roman" w:hAnsi="Times New Roman" w:cs="Times New Roman"/>
          <w:sz w:val="26"/>
        </w:rPr>
        <w:t xml:space="preserve">еды - это   комплекс </w:t>
      </w:r>
      <w:r w:rsidR="00A8723B">
        <w:rPr>
          <w:rFonts w:ascii="Times New Roman" w:eastAsia="Times New Roman" w:hAnsi="Times New Roman" w:cs="Times New Roman"/>
          <w:sz w:val="26"/>
        </w:rPr>
        <w:t>мероприятий,</w:t>
      </w:r>
      <w:r w:rsidR="00E10738">
        <w:rPr>
          <w:rFonts w:ascii="Times New Roman" w:eastAsia="Times New Roman" w:hAnsi="Times New Roman" w:cs="Times New Roman"/>
          <w:sz w:val="26"/>
        </w:rPr>
        <w:t xml:space="preserve"> н</w:t>
      </w:r>
      <w:r>
        <w:rPr>
          <w:rFonts w:ascii="Times New Roman" w:eastAsia="Times New Roman" w:hAnsi="Times New Roman" w:cs="Times New Roman"/>
          <w:sz w:val="26"/>
        </w:rPr>
        <w:t xml:space="preserve">аправленных на создание условий для обеспечения комфортных, безопасных и доступных условий проживания населения </w:t>
      </w:r>
      <w:r w:rsidR="00E10738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>.</w:t>
      </w:r>
    </w:p>
    <w:p w14:paraId="2489FBC8" w14:textId="2FE9AFB5" w:rsidR="00943B18" w:rsidRDefault="00E10738" w:rsidP="00E10738">
      <w:pPr>
        <w:spacing w:after="3"/>
        <w:ind w:left="10" w:right="-9" w:hanging="10"/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  <w:r w:rsidR="00FE3CBD">
        <w:rPr>
          <w:rFonts w:ascii="Times New Roman" w:eastAsia="Times New Roman" w:hAnsi="Times New Roman" w:cs="Times New Roman"/>
          <w:sz w:val="26"/>
        </w:rPr>
        <w:t xml:space="preserve">Современная городская среда должно соответствовать санитарным и </w:t>
      </w:r>
      <w:r w:rsidR="00FC1CC1">
        <w:rPr>
          <w:rFonts w:ascii="Times New Roman" w:eastAsia="Times New Roman" w:hAnsi="Times New Roman" w:cs="Times New Roman"/>
          <w:sz w:val="26"/>
        </w:rPr>
        <w:t>г</w:t>
      </w:r>
      <w:r w:rsidR="00FE3CBD">
        <w:rPr>
          <w:rFonts w:ascii="Times New Roman" w:eastAsia="Times New Roman" w:hAnsi="Times New Roman" w:cs="Times New Roman"/>
          <w:sz w:val="26"/>
        </w:rPr>
        <w:t>и</w:t>
      </w:r>
      <w:r w:rsidR="00FC1CC1">
        <w:rPr>
          <w:rFonts w:ascii="Times New Roman" w:eastAsia="Times New Roman" w:hAnsi="Times New Roman" w:cs="Times New Roman"/>
          <w:sz w:val="26"/>
        </w:rPr>
        <w:t>ги</w:t>
      </w:r>
      <w:r w:rsidR="00FE3CBD">
        <w:rPr>
          <w:rFonts w:ascii="Times New Roman" w:eastAsia="Times New Roman" w:hAnsi="Times New Roman" w:cs="Times New Roman"/>
          <w:sz w:val="26"/>
        </w:rPr>
        <w:t xml:space="preserve">еническим нормам, а также иметь завершенный, привлекательный и эстетичный внешний вид. </w:t>
      </w:r>
    </w:p>
    <w:p w14:paraId="5C8CE878" w14:textId="77777777" w:rsidR="00943B18" w:rsidRDefault="00A8723B" w:rsidP="00A8723B">
      <w:pPr>
        <w:spacing w:after="15" w:line="269" w:lineRule="auto"/>
        <w:ind w:left="-1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</w:t>
      </w:r>
      <w:r w:rsidR="00FE3CBD">
        <w:rPr>
          <w:rFonts w:ascii="Times New Roman" w:eastAsia="Times New Roman" w:hAnsi="Times New Roman" w:cs="Times New Roman"/>
          <w:sz w:val="26"/>
        </w:rPr>
        <w:t>Создание современной городской среды</w:t>
      </w:r>
      <w:r w:rsidR="00FE3CBD">
        <w:rPr>
          <w:rFonts w:ascii="Times New Roman" w:eastAsia="Times New Roman" w:hAnsi="Times New Roman" w:cs="Times New Roman"/>
          <w:sz w:val="21"/>
        </w:rPr>
        <w:t xml:space="preserve"> </w:t>
      </w:r>
      <w:r w:rsidR="00FE3CBD">
        <w:rPr>
          <w:rFonts w:ascii="Times New Roman" w:eastAsia="Times New Roman" w:hAnsi="Times New Roman" w:cs="Times New Roman"/>
          <w:sz w:val="26"/>
        </w:rPr>
        <w:t xml:space="preserve">включает в себя проведение работ по благоустройству дворовых территорий и наиболее посещаемых муниципальных территорий общего пользования (строительство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14:paraId="24BF2201" w14:textId="356511EE" w:rsidR="00A8723B" w:rsidRDefault="00FE3CBD" w:rsidP="00A8723B">
      <w:pPr>
        <w:spacing w:after="15" w:line="269" w:lineRule="auto"/>
        <w:ind w:left="-15" w:firstLine="70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Основными проблемами в области благоустройства дворовых территории </w:t>
      </w:r>
      <w:r w:rsidR="00FC1CC1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 w:rsidR="003803E9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и наиболее посещаемых территорий общего пользования  </w:t>
      </w:r>
      <w:r w:rsidR="00A8723B">
        <w:rPr>
          <w:rFonts w:ascii="Times New Roman" w:eastAsia="Times New Roman" w:hAnsi="Times New Roman" w:cs="Times New Roman"/>
          <w:sz w:val="26"/>
        </w:rPr>
        <w:t xml:space="preserve">являются: </w:t>
      </w:r>
    </w:p>
    <w:p w14:paraId="5388551B" w14:textId="77777777" w:rsidR="00943B18" w:rsidRDefault="00A8723B" w:rsidP="00A8723B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>-</w:t>
      </w:r>
      <w:r w:rsidR="00FE3CBD">
        <w:rPr>
          <w:rFonts w:ascii="Times New Roman" w:eastAsia="Times New Roman" w:hAnsi="Times New Roman" w:cs="Times New Roman"/>
          <w:sz w:val="26"/>
        </w:rPr>
        <w:t xml:space="preserve"> недостаточное количество детских и спортивных площадок, зон отдыха; </w:t>
      </w:r>
    </w:p>
    <w:p w14:paraId="3035D75C" w14:textId="77777777" w:rsidR="00943B18" w:rsidRDefault="00FE3CBD" w:rsidP="00A8723B">
      <w:pPr>
        <w:numPr>
          <w:ilvl w:val="0"/>
          <w:numId w:val="1"/>
        </w:numPr>
        <w:spacing w:after="15" w:line="269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недостаточное количество автостоянок и мест парковки транспортных средств на дворовых и городских территориях; </w:t>
      </w:r>
    </w:p>
    <w:p w14:paraId="1C93A324" w14:textId="77777777" w:rsidR="00943B18" w:rsidRDefault="00FE3CBD" w:rsidP="00A8723B">
      <w:pPr>
        <w:numPr>
          <w:ilvl w:val="0"/>
          <w:numId w:val="1"/>
        </w:numPr>
        <w:spacing w:after="15" w:line="269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недостаточное количество малых архитектурных форм на дворовых и городских территориях; </w:t>
      </w:r>
    </w:p>
    <w:p w14:paraId="66E650D3" w14:textId="77777777" w:rsidR="00943B18" w:rsidRDefault="00A8723B" w:rsidP="00A8723B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="00FE3CBD">
        <w:rPr>
          <w:rFonts w:ascii="Times New Roman" w:eastAsia="Times New Roman" w:hAnsi="Times New Roman" w:cs="Times New Roman"/>
          <w:sz w:val="26"/>
        </w:rPr>
        <w:t xml:space="preserve">недостаточное озеленение дворовых и городских территорий; </w:t>
      </w:r>
    </w:p>
    <w:p w14:paraId="2CB7AA10" w14:textId="77777777" w:rsidR="00943B18" w:rsidRDefault="00FE3CBD" w:rsidP="00A8723B">
      <w:pPr>
        <w:numPr>
          <w:ilvl w:val="0"/>
          <w:numId w:val="1"/>
        </w:numPr>
        <w:spacing w:after="15" w:line="269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изнашивание покрытий дворовых проездов и тротуаров,  </w:t>
      </w:r>
    </w:p>
    <w:p w14:paraId="1D03E182" w14:textId="77777777" w:rsidR="00943B18" w:rsidRDefault="00FE3CBD" w:rsidP="00A8723B">
      <w:pPr>
        <w:numPr>
          <w:ilvl w:val="0"/>
          <w:numId w:val="1"/>
        </w:numPr>
        <w:spacing w:after="15" w:line="269" w:lineRule="auto"/>
        <w:ind w:hanging="15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недостаточное освещение отдельных дворовых и городских территорий.  </w:t>
      </w:r>
    </w:p>
    <w:p w14:paraId="38EF0CD2" w14:textId="77777777" w:rsidR="00943B18" w:rsidRPr="002C6E8B" w:rsidRDefault="00FE3CBD" w:rsidP="00A8723B">
      <w:pPr>
        <w:spacing w:after="15" w:line="269" w:lineRule="auto"/>
        <w:ind w:left="-15" w:firstLine="701"/>
        <w:jc w:val="both"/>
        <w:rPr>
          <w:color w:val="auto"/>
        </w:rPr>
      </w:pPr>
      <w:r w:rsidRPr="002C6E8B">
        <w:rPr>
          <w:rFonts w:ascii="Times New Roman" w:eastAsia="Times New Roman" w:hAnsi="Times New Roman" w:cs="Times New Roman"/>
          <w:color w:val="auto"/>
          <w:sz w:val="26"/>
        </w:rPr>
        <w:t>Кроме того,</w:t>
      </w:r>
      <w:r w:rsidRPr="002C6E8B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2C6E8B">
        <w:rPr>
          <w:rFonts w:ascii="Times New Roman" w:eastAsia="Times New Roman" w:hAnsi="Times New Roman" w:cs="Times New Roman"/>
          <w:color w:val="auto"/>
          <w:sz w:val="26"/>
        </w:rPr>
        <w:t xml:space="preserve">не в полной мере городская среда приспособлена к условиям доступности для инвалидов всех категорий и маломобильных групп населения. </w:t>
      </w:r>
    </w:p>
    <w:p w14:paraId="45CBB0E7" w14:textId="5961A4C2" w:rsidR="00943B18" w:rsidRDefault="00FE3CBD" w:rsidP="00A8723B">
      <w:pPr>
        <w:spacing w:after="15" w:line="269" w:lineRule="auto"/>
        <w:ind w:left="-15"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Основная причина </w:t>
      </w:r>
      <w:proofErr w:type="gramStart"/>
      <w:r>
        <w:rPr>
          <w:rFonts w:ascii="Times New Roman" w:eastAsia="Times New Roman" w:hAnsi="Times New Roman" w:cs="Times New Roman"/>
          <w:sz w:val="26"/>
        </w:rPr>
        <w:t>отсутствия необходимого количества обустроенных м</w:t>
      </w:r>
      <w:r w:rsidR="002C6E8B">
        <w:rPr>
          <w:rFonts w:ascii="Times New Roman" w:eastAsia="Times New Roman" w:hAnsi="Times New Roman" w:cs="Times New Roman"/>
          <w:sz w:val="26"/>
        </w:rPr>
        <w:t>ест массового отдыха населения</w:t>
      </w:r>
      <w:proofErr w:type="gramEnd"/>
      <w:r>
        <w:rPr>
          <w:rFonts w:ascii="Times New Roman" w:eastAsia="Times New Roman" w:hAnsi="Times New Roman" w:cs="Times New Roman"/>
          <w:sz w:val="26"/>
        </w:rPr>
        <w:t>.</w:t>
      </w:r>
      <w:r w:rsidR="002C6E8B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Необходимо решение вопросов строительства мест для наибольшего посещения населения для массового отдыха, благоустройства мест для отдыха в отдаленных от центра </w:t>
      </w:r>
      <w:r w:rsidR="00A8723B">
        <w:rPr>
          <w:rFonts w:ascii="Times New Roman" w:eastAsia="Times New Roman" w:hAnsi="Times New Roman" w:cs="Times New Roman"/>
          <w:sz w:val="26"/>
        </w:rPr>
        <w:t>города</w:t>
      </w:r>
      <w:r w:rsidR="00895AD2">
        <w:rPr>
          <w:rFonts w:ascii="Times New Roman" w:eastAsia="Times New Roman" w:hAnsi="Times New Roman" w:cs="Times New Roman"/>
          <w:sz w:val="26"/>
        </w:rPr>
        <w:t xml:space="preserve"> и поселка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160A7E">
        <w:rPr>
          <w:rFonts w:ascii="Times New Roman" w:eastAsia="Times New Roman" w:hAnsi="Times New Roman" w:cs="Times New Roman"/>
          <w:sz w:val="26"/>
        </w:rPr>
        <w:t xml:space="preserve">улиц </w:t>
      </w:r>
      <w:r>
        <w:rPr>
          <w:rFonts w:ascii="Times New Roman" w:eastAsia="Times New Roman" w:hAnsi="Times New Roman" w:cs="Times New Roman"/>
          <w:sz w:val="26"/>
        </w:rPr>
        <w:t>и создания обустроенных зон отдыха в городских парках и скверах.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Проведение работ по благоустройству дворовых территорий и наиболее посещаемых территорий общего пользования создаст условия для организации полноценного досуга населения, атмосферу покоя и душевного комфорта. </w:t>
      </w:r>
    </w:p>
    <w:p w14:paraId="324E54E0" w14:textId="6264B2E3" w:rsidR="00943B18" w:rsidRDefault="00FE3CBD">
      <w:pPr>
        <w:spacing w:after="15" w:line="269" w:lineRule="auto"/>
        <w:ind w:left="-15" w:firstLine="701"/>
        <w:jc w:val="both"/>
      </w:pPr>
      <w:r w:rsidRPr="002C6E8B">
        <w:rPr>
          <w:rFonts w:ascii="Times New Roman" w:eastAsia="Times New Roman" w:hAnsi="Times New Roman" w:cs="Times New Roman"/>
          <w:color w:val="auto"/>
          <w:sz w:val="26"/>
        </w:rPr>
        <w:t xml:space="preserve">Проведенный анализ дворовых территорий позволил определить общее состояние таких важных элементов благоустройства </w:t>
      </w:r>
      <w:r w:rsidR="002C6E8B">
        <w:rPr>
          <w:rFonts w:ascii="Times New Roman" w:eastAsia="Times New Roman" w:hAnsi="Times New Roman" w:cs="Times New Roman"/>
          <w:color w:val="auto"/>
          <w:sz w:val="26"/>
        </w:rPr>
        <w:t>внутридворовых</w:t>
      </w:r>
      <w:r w:rsidRPr="002C6E8B">
        <w:rPr>
          <w:rFonts w:ascii="Times New Roman" w:eastAsia="Times New Roman" w:hAnsi="Times New Roman" w:cs="Times New Roman"/>
          <w:color w:val="auto"/>
          <w:sz w:val="26"/>
        </w:rPr>
        <w:t xml:space="preserve"> территорий, как детские игровые и спортивные площадки. На отдельных площадках во дворах сохранились элементы детского - игрового и спортивного оборудования, малых архитектурных форм (качалки, качели, горки, турники, шведские стенки и т.п.), однако, их состояние не обеспечивает безопасность, а также потребностей жителей города в игровых и спортивных модулях, они физически и морально устарели. Длительное время не проводилось благоустройство дворов, оборудование пришло в </w:t>
      </w:r>
      <w:r w:rsidRPr="002C6E8B">
        <w:rPr>
          <w:rFonts w:ascii="Times New Roman" w:eastAsia="Times New Roman" w:hAnsi="Times New Roman" w:cs="Times New Roman"/>
          <w:color w:val="auto"/>
          <w:sz w:val="26"/>
        </w:rPr>
        <w:lastRenderedPageBreak/>
        <w:t>ветхое состояние. Проведение работ по оборудованию детских и спортивных площадок должно создать для детей мир воображения, развивать умственные и физические способности детей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14:paraId="021AEFBE" w14:textId="27E3DB26" w:rsidR="00943B18" w:rsidRDefault="00FE3CBD">
      <w:pPr>
        <w:spacing w:after="15" w:line="269" w:lineRule="auto"/>
        <w:ind w:left="-15" w:firstLine="701"/>
        <w:jc w:val="both"/>
      </w:pPr>
      <w:r>
        <w:rPr>
          <w:rFonts w:ascii="Times New Roman" w:eastAsia="Times New Roman" w:hAnsi="Times New Roman" w:cs="Times New Roman"/>
          <w:sz w:val="26"/>
        </w:rPr>
        <w:t>Так же установлено, что озеленение и оснащенность малыми архитектурными формами (скамейки, урны, газонные ограждения и т.п.) дворовых территорий выполнены в недостаточном количестве. Многие зеленые насаждения требуют ухода и прореживания от сорных, сухостойных и больных древесных и кустарниковых растений. Озеленение территории — неотъемлемая и важн</w:t>
      </w:r>
      <w:r w:rsidR="00C4166C">
        <w:rPr>
          <w:rFonts w:ascii="Times New Roman" w:eastAsia="Times New Roman" w:hAnsi="Times New Roman" w:cs="Times New Roman"/>
          <w:sz w:val="26"/>
        </w:rPr>
        <w:t>ая задача благоустройства двора</w:t>
      </w:r>
      <w:r>
        <w:rPr>
          <w:rFonts w:ascii="Times New Roman" w:eastAsia="Times New Roman" w:hAnsi="Times New Roman" w:cs="Times New Roman"/>
          <w:sz w:val="26"/>
        </w:rPr>
        <w:t xml:space="preserve">. Размещение деревьев и кустарников, открытых газонных участков и цветников должно быть взаимосвязано с расположением площадок, их размерами и конфигурацией, с различными сооружениями, а также, жилыми и общественными зданиями. При этом насаждения должны выполнять функции защиты от пыли, частично от шума, ветровых потоков, а также служить средством изоляции различных планировочных элементов территории.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дома. </w:t>
      </w:r>
    </w:p>
    <w:p w14:paraId="5E6C01BF" w14:textId="77777777" w:rsidR="00943B18" w:rsidRDefault="00FE3CBD">
      <w:pPr>
        <w:spacing w:after="15" w:line="269" w:lineRule="auto"/>
        <w:ind w:left="-15"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связи с увеличением личных автотранспортных средств, остро встал вопрос о нехватке парковочных мест. Проведение работ по строительству автостоянок на территориях, возможных к размещению на них и мест парковки автотранспортных средств, позволит в дальнейшем «разгрузить» дворовые территории и обеспечить комфортными условиями проживания жителей. </w:t>
      </w:r>
    </w:p>
    <w:p w14:paraId="708BDF4B" w14:textId="4C05B4F0" w:rsidR="00943B18" w:rsidRDefault="00FE3CBD">
      <w:pPr>
        <w:spacing w:after="15" w:line="269" w:lineRule="auto"/>
        <w:ind w:left="-15"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проведенного обследования установлено, что при длительной эксплуатации дорожного покрытия отдельных дворовых территории из </w:t>
      </w:r>
      <w:proofErr w:type="spellStart"/>
      <w:r>
        <w:rPr>
          <w:rFonts w:ascii="Times New Roman" w:eastAsia="Times New Roman" w:hAnsi="Times New Roman" w:cs="Times New Roman"/>
          <w:sz w:val="26"/>
        </w:rPr>
        <w:t>цементобетона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 асфальтобетона выявлены дефекты, при которых дальнейшая эксплуатация дорожного покрытия затруднена, а на отдельных участках недопустима. На отдельных территориях уровень освещенности </w:t>
      </w:r>
      <w:r w:rsidR="00160A7E">
        <w:rPr>
          <w:rFonts w:ascii="Times New Roman" w:eastAsia="Times New Roman" w:hAnsi="Times New Roman" w:cs="Times New Roman"/>
          <w:sz w:val="26"/>
        </w:rPr>
        <w:t xml:space="preserve">дворовых </w:t>
      </w:r>
      <w:r w:rsidR="00895AD2">
        <w:rPr>
          <w:rFonts w:ascii="Times New Roman" w:eastAsia="Times New Roman" w:hAnsi="Times New Roman" w:cs="Times New Roman"/>
          <w:sz w:val="26"/>
        </w:rPr>
        <w:t>территорий</w:t>
      </w:r>
      <w:r>
        <w:rPr>
          <w:rFonts w:ascii="Times New Roman" w:eastAsia="Times New Roman" w:hAnsi="Times New Roman" w:cs="Times New Roman"/>
          <w:sz w:val="26"/>
        </w:rPr>
        <w:t xml:space="preserve"> ниже допустимого, или освещение вообще отсутствует. Проведение данных мероприятий позволит создать безопасные условия для участников дорожного движения, уменьшить аварийные ситуации, обеспечить безопасность и исключить травматизм населения, а </w:t>
      </w:r>
      <w:r w:rsidR="00E6769F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создать условия для доступности маломобильных групп населения и граждан с детскими колясками. </w:t>
      </w:r>
    </w:p>
    <w:p w14:paraId="41022819" w14:textId="77777777"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результате реализации мероприятий Программы ожидается: </w:t>
      </w:r>
    </w:p>
    <w:p w14:paraId="0AC917A2" w14:textId="77777777"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уровня комфортности проживания населения; </w:t>
      </w:r>
    </w:p>
    <w:p w14:paraId="5F9C5F71" w14:textId="77777777"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>повышение качества жилищн</w:t>
      </w:r>
      <w:proofErr w:type="gramStart"/>
      <w:r>
        <w:rPr>
          <w:rFonts w:ascii="Times New Roman" w:eastAsia="Times New Roman" w:hAnsi="Times New Roman" w:cs="Times New Roman"/>
          <w:sz w:val="26"/>
        </w:rPr>
        <w:t>о-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коммунальных услуг; </w:t>
      </w:r>
    </w:p>
    <w:p w14:paraId="0D0657BB" w14:textId="77777777"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организации досуга всех возрастных групп населения;  </w:t>
      </w:r>
    </w:p>
    <w:p w14:paraId="47606711" w14:textId="77777777"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экологических, санитарных, функциональных и эстетических качеств городской среды; </w:t>
      </w:r>
    </w:p>
    <w:p w14:paraId="585ED19D" w14:textId="77777777"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-привлечение общественности и населения к решению задач благоустройства городских и дворовых территорий; </w:t>
      </w:r>
    </w:p>
    <w:p w14:paraId="489C5717" w14:textId="4971D908"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воспитание бережного отношения и создание условий для расширения инициативы жителей в сфере благоустройства, а </w:t>
      </w:r>
      <w:r w:rsidR="00895AD2">
        <w:rPr>
          <w:rFonts w:ascii="Times New Roman" w:eastAsia="Times New Roman" w:hAnsi="Times New Roman" w:cs="Times New Roman"/>
          <w:sz w:val="26"/>
        </w:rPr>
        <w:t>также</w:t>
      </w:r>
      <w:r>
        <w:rPr>
          <w:rFonts w:ascii="Times New Roman" w:eastAsia="Times New Roman" w:hAnsi="Times New Roman" w:cs="Times New Roman"/>
          <w:sz w:val="26"/>
        </w:rPr>
        <w:t xml:space="preserve"> развитие их творческого потенциала; </w:t>
      </w:r>
    </w:p>
    <w:p w14:paraId="30C5EC24" w14:textId="77777777" w:rsidR="00943B18" w:rsidRDefault="00FE3CBD">
      <w:pPr>
        <w:numPr>
          <w:ilvl w:val="0"/>
          <w:numId w:val="2"/>
        </w:numPr>
        <w:spacing w:after="15" w:line="269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поиск и привлечение внебюджетных источников к решению задач </w:t>
      </w:r>
    </w:p>
    <w:p w14:paraId="3400F24D" w14:textId="77777777" w:rsidR="00943B18" w:rsidRDefault="00FE3CBD">
      <w:pPr>
        <w:spacing w:after="1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благоустройства; </w:t>
      </w:r>
    </w:p>
    <w:p w14:paraId="235C49EB" w14:textId="77777777"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Мероприятия Программы направлены на формирование современной городской среды, в том числе, с учетом создания условий для маломобильных групп населения, и на повышение общей культуры населения, способствуя снятию напряженности в процессе решения проблем городского хозяйства.  </w:t>
      </w:r>
    </w:p>
    <w:p w14:paraId="268C7CF6" w14:textId="77777777" w:rsidR="00943B18" w:rsidRDefault="00FE3CBD">
      <w:pPr>
        <w:spacing w:after="1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В настоящей Программе будет учтено внедрение новых федеральных стандартов благоустройства общественных </w:t>
      </w:r>
      <w:r w:rsidRPr="00BF70CD">
        <w:rPr>
          <w:rFonts w:ascii="Times New Roman" w:eastAsia="Times New Roman" w:hAnsi="Times New Roman" w:cs="Times New Roman"/>
          <w:sz w:val="26"/>
        </w:rPr>
        <w:t>городских пространств и дворовых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территорий, в то же время уделено внимание вопросу создания индивидуального облика отдельных территорий муниципального образования, избегая формирования однородной и стандартизированной городской среды.  </w:t>
      </w:r>
    </w:p>
    <w:p w14:paraId="76A2B2DE" w14:textId="77777777" w:rsidR="00160A7E" w:rsidRDefault="00FE3CBD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Использование программно-целевого метода для реализации мероприятий Программы позволит целенаправленно и планомерно осуществлять реализацию мероприятий </w:t>
      </w:r>
      <w:r>
        <w:rPr>
          <w:rFonts w:ascii="Times New Roman" w:eastAsia="Times New Roman" w:hAnsi="Times New Roman" w:cs="Times New Roman"/>
          <w:sz w:val="26"/>
        </w:rPr>
        <w:tab/>
        <w:t xml:space="preserve">Программы </w:t>
      </w:r>
      <w:r>
        <w:rPr>
          <w:rFonts w:ascii="Times New Roman" w:eastAsia="Times New Roman" w:hAnsi="Times New Roman" w:cs="Times New Roman"/>
          <w:sz w:val="26"/>
        </w:rPr>
        <w:tab/>
        <w:t xml:space="preserve">и </w:t>
      </w:r>
      <w:r>
        <w:rPr>
          <w:rFonts w:ascii="Times New Roman" w:eastAsia="Times New Roman" w:hAnsi="Times New Roman" w:cs="Times New Roman"/>
          <w:sz w:val="26"/>
        </w:rPr>
        <w:tab/>
        <w:t xml:space="preserve">своевременно </w:t>
      </w:r>
      <w:r>
        <w:rPr>
          <w:rFonts w:ascii="Times New Roman" w:eastAsia="Times New Roman" w:hAnsi="Times New Roman" w:cs="Times New Roman"/>
          <w:sz w:val="26"/>
        </w:rPr>
        <w:tab/>
        <w:t xml:space="preserve">координировать </w:t>
      </w:r>
      <w:r>
        <w:rPr>
          <w:rFonts w:ascii="Times New Roman" w:eastAsia="Times New Roman" w:hAnsi="Times New Roman" w:cs="Times New Roman"/>
          <w:sz w:val="26"/>
        </w:rPr>
        <w:tab/>
        <w:t xml:space="preserve">действия </w:t>
      </w:r>
      <w:r>
        <w:rPr>
          <w:rFonts w:ascii="Times New Roman" w:eastAsia="Times New Roman" w:hAnsi="Times New Roman" w:cs="Times New Roman"/>
          <w:sz w:val="26"/>
        </w:rPr>
        <w:tab/>
        <w:t xml:space="preserve">их исполнителей. </w:t>
      </w:r>
    </w:p>
    <w:p w14:paraId="1691EA73" w14:textId="77777777" w:rsidR="00B8154E" w:rsidRDefault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</w:p>
    <w:p w14:paraId="5CBC1083" w14:textId="77777777" w:rsidR="00B8154E" w:rsidRPr="00B8154E" w:rsidRDefault="00B8154E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b/>
          <w:sz w:val="26"/>
        </w:rPr>
      </w:pPr>
      <w:r w:rsidRPr="00B8154E">
        <w:rPr>
          <w:rFonts w:ascii="Times New Roman" w:eastAsia="Times New Roman" w:hAnsi="Times New Roman" w:cs="Times New Roman"/>
          <w:b/>
          <w:sz w:val="26"/>
        </w:rPr>
        <w:t>1.1. Характеристика сферы благоустройства общественных территорий</w:t>
      </w:r>
    </w:p>
    <w:p w14:paraId="35D25C4A" w14:textId="77777777" w:rsidR="00B8154E" w:rsidRPr="00B8154E" w:rsidRDefault="00B8154E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  <w:r w:rsidRPr="00B8154E">
        <w:rPr>
          <w:rFonts w:ascii="Times New Roman" w:eastAsia="Times New Roman" w:hAnsi="Times New Roman" w:cs="Times New Roman"/>
          <w:sz w:val="26"/>
        </w:rPr>
        <w:t xml:space="preserve"> </w:t>
      </w:r>
    </w:p>
    <w:p w14:paraId="622B4F88" w14:textId="77777777" w:rsidR="00B8154E" w:rsidRPr="00B8154E" w:rsidRDefault="00B8154E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  <w:r w:rsidRPr="00B8154E">
        <w:rPr>
          <w:rFonts w:ascii="Times New Roman" w:eastAsia="Times New Roman" w:hAnsi="Times New Roman" w:cs="Times New Roman"/>
          <w:sz w:val="26"/>
        </w:rPr>
        <w:t xml:space="preserve">        Внешний облик села, его </w:t>
      </w:r>
      <w:proofErr w:type="gramStart"/>
      <w:r w:rsidRPr="00B8154E">
        <w:rPr>
          <w:rFonts w:ascii="Times New Roman" w:eastAsia="Times New Roman" w:hAnsi="Times New Roman" w:cs="Times New Roman"/>
          <w:sz w:val="26"/>
        </w:rPr>
        <w:t>эстетический вид</w:t>
      </w:r>
      <w:proofErr w:type="gramEnd"/>
      <w:r w:rsidRPr="00B8154E">
        <w:rPr>
          <w:rFonts w:ascii="Times New Roman" w:eastAsia="Times New Roman" w:hAnsi="Times New Roman" w:cs="Times New Roman"/>
          <w:sz w:val="26"/>
        </w:rPr>
        <w:t xml:space="preserve"> во многом зависят от степени благоустроенности территории, от площади озеленения. Благоустройство - комплекс мероприятий по обеспечению безопасности, озеленению, устройству твердых и естественных покрытий, освещению, размещению малых архитектурных форм, направленных на создание благоприятных условий жизни, трудовой деятельности и досуга населения. Озелененные территории вместе с насаждениями и цветниками создают образ населенного пункта, формируют благоприятную и комфортную городскую среду для жителей и гостей станицы, выполняют рекреационные и санитарно-защитные функции. Они являются составной частью природного богатства станицы и важным условием его инвестиционной привлекательности. </w:t>
      </w:r>
      <w:proofErr w:type="gramStart"/>
      <w:r w:rsidRPr="00B8154E">
        <w:rPr>
          <w:rFonts w:ascii="Times New Roman" w:eastAsia="Times New Roman" w:hAnsi="Times New Roman" w:cs="Times New Roman"/>
          <w:sz w:val="26"/>
        </w:rPr>
        <w:t>Для обеспечения благоустройства общественных территорий целесообразно проведение следующих мероприятий: 1) ремонт, восстановление улиц, включая проезды; 2) ремонт, восстановление пешеходных зон (тротуары, пешеходные дорожки и т.д.); 3) обеспечение уличного освещения; 4) обеспечение безопасности движения (установка, ремонт и восстановление ограждений); 5) оборудование автобусных остановок; 6) установка указателей с наименованиями улиц; 7) озеленение;</w:t>
      </w:r>
      <w:proofErr w:type="gramEnd"/>
      <w:r w:rsidRPr="00B8154E">
        <w:rPr>
          <w:rFonts w:ascii="Times New Roman" w:eastAsia="Times New Roman" w:hAnsi="Times New Roman" w:cs="Times New Roman"/>
          <w:sz w:val="26"/>
        </w:rPr>
        <w:t xml:space="preserve"> 8) установка скамеек, урн; 9) обеспечение физической, пространственной и информационной доступности  общественных территорий для инвалидов и других маломобильных групп населения.  </w:t>
      </w:r>
      <w:proofErr w:type="gramStart"/>
      <w:r w:rsidRPr="00B8154E">
        <w:rPr>
          <w:rFonts w:ascii="Times New Roman" w:eastAsia="Times New Roman" w:hAnsi="Times New Roman" w:cs="Times New Roman"/>
          <w:sz w:val="26"/>
        </w:rPr>
        <w:t xml:space="preserve">Программа «Формирование современной городской среды на территории сельского поселения » на 2018 - 2022 </w:t>
      </w:r>
      <w:proofErr w:type="spellStart"/>
      <w:r w:rsidRPr="00B8154E">
        <w:rPr>
          <w:rFonts w:ascii="Times New Roman" w:eastAsia="Times New Roman" w:hAnsi="Times New Roman" w:cs="Times New Roman"/>
          <w:sz w:val="26"/>
        </w:rPr>
        <w:t>г.г</w:t>
      </w:r>
      <w:proofErr w:type="spellEnd"/>
      <w:r w:rsidRPr="00B8154E">
        <w:rPr>
          <w:rFonts w:ascii="Times New Roman" w:eastAsia="Times New Roman" w:hAnsi="Times New Roman" w:cs="Times New Roman"/>
          <w:sz w:val="26"/>
        </w:rPr>
        <w:t>.» предусматривает целенаправленную работу исходя из минимального и дополнительного перечней работ.</w:t>
      </w:r>
      <w:proofErr w:type="gramEnd"/>
      <w:r w:rsidRPr="00B8154E">
        <w:rPr>
          <w:rFonts w:ascii="Times New Roman" w:eastAsia="Times New Roman" w:hAnsi="Times New Roman" w:cs="Times New Roman"/>
          <w:sz w:val="26"/>
        </w:rPr>
        <w:t xml:space="preserve">            Комплексный подход, </w:t>
      </w:r>
      <w:r w:rsidRPr="00B8154E">
        <w:rPr>
          <w:rFonts w:ascii="Times New Roman" w:eastAsia="Times New Roman" w:hAnsi="Times New Roman" w:cs="Times New Roman"/>
          <w:sz w:val="26"/>
        </w:rPr>
        <w:lastRenderedPageBreak/>
        <w:t xml:space="preserve">предусмотренный  Программой, создаст условия для улучшения внешнего вида станицы, повышения уровня благоустройства, более эффективного использования финансовых и материальных ресурсов бюджета, повышения массовой культуры, участия населения в благоустройстве и тем самым повышения уровня комфортности и чистоты территории. </w:t>
      </w:r>
    </w:p>
    <w:p w14:paraId="32970DA4" w14:textId="77777777" w:rsidR="00B8154E" w:rsidRPr="00B8154E" w:rsidRDefault="00B8154E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  <w:r w:rsidRPr="00B8154E">
        <w:rPr>
          <w:rFonts w:ascii="Times New Roman" w:eastAsia="Times New Roman" w:hAnsi="Times New Roman" w:cs="Times New Roman"/>
          <w:sz w:val="26"/>
        </w:rPr>
        <w:t xml:space="preserve"> </w:t>
      </w:r>
    </w:p>
    <w:p w14:paraId="67F3225E" w14:textId="77777777" w:rsidR="00B8154E" w:rsidRPr="00B8154E" w:rsidRDefault="00B8154E" w:rsidP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</w:p>
    <w:p w14:paraId="4D750F28" w14:textId="77777777" w:rsidR="00B8154E" w:rsidRDefault="00B8154E">
      <w:pPr>
        <w:spacing w:after="2" w:line="273" w:lineRule="auto"/>
        <w:ind w:left="-15" w:firstLine="701"/>
        <w:rPr>
          <w:rFonts w:ascii="Times New Roman" w:eastAsia="Times New Roman" w:hAnsi="Times New Roman" w:cs="Times New Roman"/>
          <w:sz w:val="26"/>
        </w:rPr>
      </w:pPr>
    </w:p>
    <w:p w14:paraId="5AB4F61E" w14:textId="77777777" w:rsidR="00943B18" w:rsidRDefault="00FE3CBD">
      <w:pPr>
        <w:spacing w:after="2" w:line="273" w:lineRule="auto"/>
        <w:ind w:left="-15" w:firstLine="701"/>
      </w:pPr>
      <w:r>
        <w:rPr>
          <w:rFonts w:ascii="Times New Roman" w:eastAsia="Times New Roman" w:hAnsi="Times New Roman" w:cs="Times New Roman"/>
          <w:b/>
          <w:sz w:val="26"/>
        </w:rPr>
        <w:t xml:space="preserve">2. Сведения о показателях (индикаторах) Программы </w:t>
      </w:r>
    </w:p>
    <w:p w14:paraId="6B52C652" w14:textId="77777777" w:rsidR="00943B18" w:rsidRDefault="00FE3CBD">
      <w:pPr>
        <w:spacing w:after="0"/>
        <w:ind w:left="766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786" w:type="dxa"/>
        <w:tblInd w:w="-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28"/>
        <w:gridCol w:w="2676"/>
        <w:gridCol w:w="1322"/>
        <w:gridCol w:w="1364"/>
        <w:gridCol w:w="949"/>
        <w:gridCol w:w="949"/>
        <w:gridCol w:w="949"/>
        <w:gridCol w:w="949"/>
      </w:tblGrid>
      <w:tr w:rsidR="00C02B62" w14:paraId="0246EAED" w14:textId="77777777" w:rsidTr="00500175">
        <w:trPr>
          <w:trHeight w:val="90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F276E" w14:textId="77777777" w:rsidR="00C02B62" w:rsidRDefault="00C02B62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 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899AD" w14:textId="77777777" w:rsidR="00C02B62" w:rsidRDefault="00C02B6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показателя (индикатора) 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C5F36" w14:textId="77777777" w:rsidR="00C02B62" w:rsidRDefault="00C02B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Единица измерения </w:t>
            </w:r>
          </w:p>
        </w:tc>
        <w:tc>
          <w:tcPr>
            <w:tcW w:w="5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5A88" w14:textId="51360312" w:rsidR="00C02B62" w:rsidRDefault="00C02B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Значение показателя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</w:tr>
      <w:tr w:rsidR="00C02B62" w14:paraId="34057A7E" w14:textId="77777777" w:rsidTr="00500175">
        <w:trPr>
          <w:trHeight w:val="308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9125" w14:textId="77777777" w:rsidR="00C02B62" w:rsidRDefault="00C02B6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39FF" w14:textId="77777777" w:rsidR="00C02B62" w:rsidRDefault="00C02B62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A15C" w14:textId="77777777" w:rsidR="00C02B62" w:rsidRDefault="00C02B6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2953" w14:textId="1896F543"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4C5C" w14:textId="63595641"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6540" w14:textId="754EE2A3"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1D98" w14:textId="6E597E0C"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25CA" w14:textId="7A4595DB" w:rsidR="00C02B62" w:rsidRPr="00C02B62" w:rsidRDefault="00C02B6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02B62" w14:paraId="3767288E" w14:textId="77777777" w:rsidTr="00C02B62">
        <w:trPr>
          <w:trHeight w:val="30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3F91" w14:textId="77777777"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83BB" w14:textId="77777777"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благоустроенных дворовых территорий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769F" w14:textId="77777777"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2BFC" w14:textId="2784DE5F" w:rsidR="00C02B62" w:rsidRPr="00BD70B7" w:rsidRDefault="000878B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78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23A8" w14:textId="2F539816" w:rsidR="00C02B62" w:rsidRPr="00AF2D7B" w:rsidRDefault="000878B2" w:rsidP="00B30EEA">
            <w:pPr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DE51" w14:textId="34FE58F6" w:rsidR="00C02B62" w:rsidRPr="00AF2D7B" w:rsidRDefault="000878B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8DB0" w14:textId="1CA7AE76" w:rsidR="00C02B62" w:rsidRPr="00AF2D7B" w:rsidRDefault="000878B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9BDC" w14:textId="67DC9738" w:rsidR="00C02B62" w:rsidRPr="00AF2D7B" w:rsidRDefault="000878B2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B62" w:rsidRPr="00EA2881" w14:paraId="7C928F93" w14:textId="77777777" w:rsidTr="00C02B62">
        <w:trPr>
          <w:trHeight w:val="6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1A69" w14:textId="39942E5F" w:rsidR="00C02B62" w:rsidRDefault="000878B2" w:rsidP="000878B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  <w:r w:rsidR="00C02B62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E8F6" w14:textId="77777777" w:rsidR="00C02B62" w:rsidRDefault="00C02B62">
            <w:r>
              <w:rPr>
                <w:rFonts w:ascii="Times New Roman" w:eastAsia="Times New Roman" w:hAnsi="Times New Roman" w:cs="Times New Roman"/>
                <w:sz w:val="26"/>
              </w:rPr>
              <w:t xml:space="preserve">Количество благоустроенных муниципальных территорий общего пользования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15C3" w14:textId="77777777" w:rsidR="00C02B62" w:rsidRDefault="00C02B62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ед.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9F1C" w14:textId="3B0E2A8E" w:rsidR="00C02B62" w:rsidRPr="000878B2" w:rsidRDefault="000878B2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8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AFF" w14:textId="29835B2F" w:rsidR="00C02B62" w:rsidRPr="000878B2" w:rsidRDefault="000878B2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8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6326" w14:textId="2F4DEC7F" w:rsidR="00C02B62" w:rsidRPr="000878B2" w:rsidRDefault="000878B2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8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5B9B" w14:textId="5E711029" w:rsidR="00C02B62" w:rsidRPr="000878B2" w:rsidRDefault="000878B2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9F00" w14:textId="649CCB18" w:rsidR="00C02B62" w:rsidRPr="000878B2" w:rsidRDefault="000878B2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78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14:paraId="532E84FE" w14:textId="77777777" w:rsidR="00943B18" w:rsidRDefault="00FE3CBD">
      <w:pPr>
        <w:spacing w:after="35"/>
        <w:ind w:left="766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8E788D4" w14:textId="77777777" w:rsidR="009A7E75" w:rsidRDefault="009A7E75">
      <w:pPr>
        <w:spacing w:after="0" w:line="270" w:lineRule="auto"/>
        <w:ind w:left="4258" w:hanging="3553"/>
        <w:rPr>
          <w:rFonts w:ascii="Times New Roman" w:eastAsia="Times New Roman" w:hAnsi="Times New Roman" w:cs="Times New Roman"/>
          <w:b/>
          <w:sz w:val="26"/>
        </w:rPr>
      </w:pPr>
    </w:p>
    <w:p w14:paraId="61663928" w14:textId="3C38CB0F" w:rsidR="00943B18" w:rsidRDefault="00943B18">
      <w:pPr>
        <w:spacing w:after="0"/>
        <w:ind w:left="766"/>
        <w:jc w:val="center"/>
      </w:pPr>
    </w:p>
    <w:p w14:paraId="29ABB097" w14:textId="77777777" w:rsidR="00943B18" w:rsidRDefault="00FE3CBD">
      <w:pPr>
        <w:spacing w:after="15" w:line="269" w:lineRule="auto"/>
        <w:ind w:left="-15" w:firstLine="58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Оценка результативности реализации Программы будет проводиться ежегодно по результатам отчетного года. </w:t>
      </w:r>
    </w:p>
    <w:p w14:paraId="3AA24A67" w14:textId="77777777" w:rsidR="00943B18" w:rsidRDefault="00943B18">
      <w:pPr>
        <w:sectPr w:rsidR="00943B18" w:rsidSect="00202F40">
          <w:headerReference w:type="even" r:id="rId9"/>
          <w:headerReference w:type="first" r:id="rId10"/>
          <w:pgSz w:w="11906" w:h="16838"/>
          <w:pgMar w:top="1138" w:right="848" w:bottom="1339" w:left="1419" w:header="712" w:footer="720" w:gutter="0"/>
          <w:pgNumType w:start="1"/>
          <w:cols w:space="720"/>
        </w:sectPr>
      </w:pPr>
    </w:p>
    <w:p w14:paraId="7F0D1812" w14:textId="77777777" w:rsidR="00943B18" w:rsidRDefault="00FE3CBD">
      <w:pPr>
        <w:pStyle w:val="1"/>
        <w:ind w:left="351" w:right="408"/>
      </w:pPr>
      <w:r>
        <w:lastRenderedPageBreak/>
        <w:t xml:space="preserve">4. Перечень Программных мероприятий </w:t>
      </w:r>
    </w:p>
    <w:p w14:paraId="346175C2" w14:textId="7DDD237D"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рамках реализации Программы планируется проведение комплекса работ за счет средств местного бюджета с привлечением средств областного бюджета и федерального бюджета. Основной принцип мероприятий – адресный подход к решению обозначенных проблем. При разработке Программы учитывалась потребность в различных формах благоустройства территорий </w:t>
      </w:r>
      <w:r w:rsidR="00B30EEA">
        <w:rPr>
          <w:rFonts w:ascii="Times New Roman" w:eastAsia="Times New Roman" w:hAnsi="Times New Roman" w:cs="Times New Roman"/>
          <w:sz w:val="26"/>
        </w:rPr>
        <w:t>Усть-Бузулукского сельского поселения Алексеевского муниципального</w:t>
      </w:r>
      <w:r w:rsidR="00B92741">
        <w:rPr>
          <w:rFonts w:ascii="Times New Roman" w:eastAsia="Times New Roman" w:hAnsi="Times New Roman" w:cs="Times New Roman"/>
          <w:sz w:val="26"/>
        </w:rPr>
        <w:t xml:space="preserve"> район</w:t>
      </w:r>
      <w:r w:rsidR="00B30EEA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 xml:space="preserve">, текущее состояние благоустройства и степень изношенности отдельных элементов благоустройства.  </w:t>
      </w:r>
    </w:p>
    <w:p w14:paraId="19EF59D6" w14:textId="149C8BF5" w:rsidR="00943B18" w:rsidRPr="009A7E75" w:rsidRDefault="006179BE" w:rsidP="009A7E75">
      <w:pPr>
        <w:spacing w:after="15" w:line="269" w:lineRule="auto"/>
        <w:ind w:left="718" w:hanging="10"/>
        <w:jc w:val="center"/>
        <w:rPr>
          <w:b/>
        </w:rPr>
      </w:pPr>
      <w:r w:rsidRPr="009A7E75">
        <w:rPr>
          <w:rFonts w:ascii="Times New Roman" w:eastAsia="Times New Roman" w:hAnsi="Times New Roman" w:cs="Times New Roman"/>
          <w:b/>
          <w:sz w:val="26"/>
        </w:rPr>
        <w:t>Перечень основных</w:t>
      </w:r>
      <w:r w:rsidR="00FE3CBD" w:rsidRPr="009A7E75">
        <w:rPr>
          <w:rFonts w:ascii="Times New Roman" w:eastAsia="Times New Roman" w:hAnsi="Times New Roman" w:cs="Times New Roman"/>
          <w:b/>
          <w:sz w:val="26"/>
        </w:rPr>
        <w:t xml:space="preserve"> мероприятий </w:t>
      </w:r>
      <w:r w:rsidRPr="009A7E75">
        <w:rPr>
          <w:rFonts w:ascii="Times New Roman" w:eastAsia="Times New Roman" w:hAnsi="Times New Roman" w:cs="Times New Roman"/>
          <w:b/>
          <w:sz w:val="26"/>
        </w:rPr>
        <w:t>программы</w:t>
      </w:r>
      <w:r w:rsidR="00FE3CBD" w:rsidRPr="009A7E75">
        <w:rPr>
          <w:rFonts w:ascii="Times New Roman" w:eastAsia="Times New Roman" w:hAnsi="Times New Roman" w:cs="Times New Roman"/>
          <w:b/>
          <w:sz w:val="26"/>
        </w:rPr>
        <w:t>.</w:t>
      </w:r>
    </w:p>
    <w:p w14:paraId="0E562FBA" w14:textId="623E8C63" w:rsidR="00943B18" w:rsidRDefault="00FE3CBD">
      <w:pPr>
        <w:tabs>
          <w:tab w:val="center" w:pos="10684"/>
          <w:tab w:val="center" w:pos="11808"/>
          <w:tab w:val="center" w:pos="12724"/>
          <w:tab w:val="right" w:pos="14638"/>
        </w:tabs>
        <w:spacing w:after="3"/>
        <w:ind w:right="-9"/>
      </w:pPr>
      <w:r>
        <w:tab/>
      </w:r>
      <w:r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>Таблица</w:t>
      </w:r>
      <w:r w:rsidR="009A7E75">
        <w:rPr>
          <w:rFonts w:ascii="Times New Roman" w:eastAsia="Times New Roman" w:hAnsi="Times New Roman" w:cs="Times New Roman"/>
          <w:sz w:val="26"/>
        </w:rPr>
        <w:t xml:space="preserve"> 2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43FC9A6" w14:textId="6EEB5E5C" w:rsidR="00943B18" w:rsidRDefault="00FE3CBD">
      <w:pPr>
        <w:spacing w:after="0"/>
        <w:jc w:val="right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E27A55F" w14:textId="77777777" w:rsidR="00943B18" w:rsidRDefault="00FE3CBD">
      <w:pPr>
        <w:spacing w:after="63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c"/>
        <w:tblW w:w="0" w:type="auto"/>
        <w:tblInd w:w="-82" w:type="dxa"/>
        <w:tblLook w:val="04A0" w:firstRow="1" w:lastRow="0" w:firstColumn="1" w:lastColumn="0" w:noHBand="0" w:noVBand="1"/>
      </w:tblPr>
      <w:tblGrid>
        <w:gridCol w:w="2730"/>
        <w:gridCol w:w="1984"/>
        <w:gridCol w:w="1598"/>
        <w:gridCol w:w="1547"/>
        <w:gridCol w:w="2754"/>
        <w:gridCol w:w="2097"/>
        <w:gridCol w:w="1999"/>
      </w:tblGrid>
      <w:tr w:rsidR="006179BE" w:rsidRPr="006179BE" w14:paraId="5BF65BC1" w14:textId="77777777" w:rsidTr="00122771">
        <w:tc>
          <w:tcPr>
            <w:tcW w:w="2730" w:type="dxa"/>
            <w:vMerge w:val="restart"/>
          </w:tcPr>
          <w:p w14:paraId="1EFA9C7D" w14:textId="21500F78"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 мероприятия</w:t>
            </w:r>
          </w:p>
        </w:tc>
        <w:tc>
          <w:tcPr>
            <w:tcW w:w="1984" w:type="dxa"/>
            <w:vMerge w:val="restart"/>
          </w:tcPr>
          <w:p w14:paraId="0F523B8F" w14:textId="6E28D1CE" w:rsidR="006179BE" w:rsidRPr="00511BC2" w:rsidRDefault="00B30EEA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</w:t>
            </w:r>
            <w:r w:rsidR="006179BE" w:rsidRPr="00511BC2">
              <w:rPr>
                <w:rFonts w:ascii="Times New Roman" w:hAnsi="Times New Roman" w:cs="Times New Roman"/>
                <w:sz w:val="24"/>
                <w:szCs w:val="24"/>
              </w:rPr>
              <w:t>полнитель</w:t>
            </w:r>
          </w:p>
        </w:tc>
        <w:tc>
          <w:tcPr>
            <w:tcW w:w="3145" w:type="dxa"/>
            <w:gridSpan w:val="2"/>
          </w:tcPr>
          <w:p w14:paraId="496E986F" w14:textId="76BFB3DF"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54" w:type="dxa"/>
            <w:vMerge w:val="restart"/>
          </w:tcPr>
          <w:p w14:paraId="32DAB271" w14:textId="7C25A6AE"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097" w:type="dxa"/>
            <w:vMerge w:val="restart"/>
          </w:tcPr>
          <w:p w14:paraId="0AFC63E8" w14:textId="134B80D4" w:rsidR="006179BE" w:rsidRPr="00511BC2" w:rsidRDefault="00F23F5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6179BE" w:rsidRPr="00511BC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реализации</w:t>
            </w:r>
          </w:p>
        </w:tc>
        <w:tc>
          <w:tcPr>
            <w:tcW w:w="1999" w:type="dxa"/>
            <w:vMerge w:val="restart"/>
          </w:tcPr>
          <w:p w14:paraId="0F91805E" w14:textId="533E9CFA"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6179BE" w:rsidRPr="006179BE" w14:paraId="12822CFF" w14:textId="77777777" w:rsidTr="00122771">
        <w:tc>
          <w:tcPr>
            <w:tcW w:w="2730" w:type="dxa"/>
            <w:vMerge/>
          </w:tcPr>
          <w:p w14:paraId="152AF181" w14:textId="77777777"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B7F950A" w14:textId="77777777"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8857CCB" w14:textId="68CD0279"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47" w:type="dxa"/>
          </w:tcPr>
          <w:p w14:paraId="1411619F" w14:textId="1BE4C529" w:rsidR="006179BE" w:rsidRPr="00511BC2" w:rsidRDefault="006179BE" w:rsidP="006179BE">
            <w:pPr>
              <w:spacing w:after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54" w:type="dxa"/>
            <w:vMerge/>
          </w:tcPr>
          <w:p w14:paraId="79DADD7C" w14:textId="77777777"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5C6FDE3F" w14:textId="77777777"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4AAE0EFF" w14:textId="77777777" w:rsidR="006179BE" w:rsidRPr="00511BC2" w:rsidRDefault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06" w:rsidRPr="006179BE" w14:paraId="0FC6D4A0" w14:textId="77777777" w:rsidTr="00825A45">
        <w:tc>
          <w:tcPr>
            <w:tcW w:w="14709" w:type="dxa"/>
            <w:gridSpan w:val="7"/>
          </w:tcPr>
          <w:p w14:paraId="783E7977" w14:textId="5C6CDE52" w:rsidR="00282F06" w:rsidRPr="00511BC2" w:rsidRDefault="00282F06">
            <w:pPr>
              <w:spacing w:after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1.Задача: Повышение уровня благоустройства дворовых территорий </w:t>
            </w:r>
            <w:r w:rsidR="004E13F3" w:rsidRPr="004E13F3">
              <w:rPr>
                <w:rFonts w:ascii="Times New Roman" w:eastAsia="Times New Roman" w:hAnsi="Times New Roman" w:cs="Times New Roman"/>
                <w:b/>
                <w:sz w:val="24"/>
              </w:rPr>
              <w:t>Усть-Бузулукского сельского поселения</w:t>
            </w:r>
          </w:p>
        </w:tc>
      </w:tr>
      <w:tr w:rsidR="006179BE" w:rsidRPr="006179BE" w14:paraId="01949C4E" w14:textId="77777777" w:rsidTr="00122771">
        <w:tc>
          <w:tcPr>
            <w:tcW w:w="2730" w:type="dxa"/>
          </w:tcPr>
          <w:p w14:paraId="6835BA58" w14:textId="5C123174" w:rsidR="006179BE" w:rsidRPr="00511BC2" w:rsidRDefault="006179BE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40C" w:rsidRPr="00511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дворовых территорий</w:t>
            </w:r>
          </w:p>
        </w:tc>
        <w:tc>
          <w:tcPr>
            <w:tcW w:w="1984" w:type="dxa"/>
          </w:tcPr>
          <w:p w14:paraId="449D1E14" w14:textId="77777777" w:rsidR="006179BE" w:rsidRPr="00511BC2" w:rsidRDefault="006179BE" w:rsidP="00B30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03AA638" w14:textId="0343F20F" w:rsidR="006179BE" w:rsidRPr="00511BC2" w:rsidRDefault="00B30EEA" w:rsidP="006179BE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  <w:r w:rsidR="006179BE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8" w:type="dxa"/>
          </w:tcPr>
          <w:p w14:paraId="1507B3E6" w14:textId="50564E21"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14:paraId="638D3447" w14:textId="1A003802"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14:paraId="3B1B6AB3" w14:textId="0C6E1B41" w:rsidR="006179BE" w:rsidRPr="00511BC2" w:rsidRDefault="006179BE" w:rsidP="00B30EEA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благоустройства дворовых территорий </w:t>
            </w:r>
            <w:r w:rsidR="00B30EEA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14:paraId="25D925E0" w14:textId="5950180A"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</w:t>
            </w:r>
            <w:r w:rsidR="004E13F3"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</w:p>
        </w:tc>
        <w:tc>
          <w:tcPr>
            <w:tcW w:w="1999" w:type="dxa"/>
          </w:tcPr>
          <w:p w14:paraId="168EDBD8" w14:textId="3D1456E4" w:rsidR="006179BE" w:rsidRPr="00511BC2" w:rsidRDefault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282F06" w:rsidRPr="006179BE" w14:paraId="296E72DF" w14:textId="77777777" w:rsidTr="00825A45">
        <w:tc>
          <w:tcPr>
            <w:tcW w:w="14709" w:type="dxa"/>
            <w:gridSpan w:val="7"/>
          </w:tcPr>
          <w:p w14:paraId="7ABC6B54" w14:textId="18B4751F" w:rsidR="00282F06" w:rsidRPr="00511BC2" w:rsidRDefault="00282F06" w:rsidP="00282F06">
            <w:pPr>
              <w:spacing w:line="238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Задача: Повышение уровня благоустройства наиболее посещаемых муниципальных территорий общего пользования</w:t>
            </w:r>
          </w:p>
        </w:tc>
      </w:tr>
      <w:tr w:rsidR="00E6540C" w:rsidRPr="006179BE" w14:paraId="6D66D3A8" w14:textId="77777777" w:rsidTr="00122771">
        <w:tc>
          <w:tcPr>
            <w:tcW w:w="2730" w:type="dxa"/>
          </w:tcPr>
          <w:p w14:paraId="1551ED00" w14:textId="2A251C3A"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Благоустройство наиболее посещаемых муниципальных территорий общего пользования</w:t>
            </w:r>
          </w:p>
        </w:tc>
        <w:tc>
          <w:tcPr>
            <w:tcW w:w="1984" w:type="dxa"/>
          </w:tcPr>
          <w:p w14:paraId="1723874E" w14:textId="77777777" w:rsidR="00B30EEA" w:rsidRPr="00B30EEA" w:rsidRDefault="00B30EEA" w:rsidP="00B30EEA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2FDCF07" w14:textId="490A6FB6" w:rsidR="00E6540C" w:rsidRPr="00511BC2" w:rsidRDefault="00B30EEA" w:rsidP="00B30EEA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3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Усть-Бузулукского сельского поселения  </w:t>
            </w:r>
          </w:p>
        </w:tc>
        <w:tc>
          <w:tcPr>
            <w:tcW w:w="1598" w:type="dxa"/>
          </w:tcPr>
          <w:p w14:paraId="5DFBF198" w14:textId="5124C7D4"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14:paraId="25703AF3" w14:textId="0B12F7CB"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14:paraId="5D9247E1" w14:textId="7D6644FC" w:rsidR="00E6540C" w:rsidRPr="00511BC2" w:rsidRDefault="00E6540C" w:rsidP="004E13F3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общего уровня благоустройства наиболее посещаемых территорий общего пользования </w:t>
            </w:r>
            <w:r w:rsidR="004E13F3"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Усть-Бузулукского сельского </w:t>
            </w:r>
            <w:r w:rsidR="004E13F3"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097" w:type="dxa"/>
          </w:tcPr>
          <w:p w14:paraId="4FDC6724" w14:textId="5771816A" w:rsidR="00E6540C" w:rsidRPr="00511BC2" w:rsidRDefault="00E6540C" w:rsidP="004E13F3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уровня благоустройства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посещаемых территорий общего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999" w:type="dxa"/>
          </w:tcPr>
          <w:p w14:paraId="4E4A6314" w14:textId="77777777" w:rsidR="00E6540C" w:rsidRPr="00511BC2" w:rsidRDefault="00E6540C" w:rsidP="004E13F3">
            <w:pPr>
              <w:spacing w:line="238" w:lineRule="auto"/>
              <w:ind w:left="39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наиболее </w:t>
            </w:r>
          </w:p>
          <w:p w14:paraId="16C7DA13" w14:textId="77777777" w:rsidR="00E6540C" w:rsidRPr="00511BC2" w:rsidRDefault="00E6540C" w:rsidP="004E13F3">
            <w:pPr>
              <w:ind w:left="9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посещаемых </w:t>
            </w:r>
          </w:p>
          <w:p w14:paraId="0C05BC49" w14:textId="77777777" w:rsidR="00E6540C" w:rsidRPr="00511BC2" w:rsidRDefault="00E6540C" w:rsidP="004E13F3">
            <w:pPr>
              <w:ind w:left="8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14:paraId="556DB934" w14:textId="5314E488"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территорий общего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82F06" w:rsidRPr="006179BE" w14:paraId="71BE2249" w14:textId="77777777" w:rsidTr="00825A45">
        <w:tc>
          <w:tcPr>
            <w:tcW w:w="14709" w:type="dxa"/>
            <w:gridSpan w:val="7"/>
          </w:tcPr>
          <w:p w14:paraId="2396F83E" w14:textId="3DE56CBB" w:rsidR="00282F06" w:rsidRPr="00511BC2" w:rsidRDefault="00282F06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82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Задача: 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4E13F3" w:rsidRPr="004E13F3">
              <w:rPr>
                <w:rFonts w:ascii="Times New Roman" w:eastAsia="Times New Roman" w:hAnsi="Times New Roman" w:cs="Times New Roman"/>
                <w:b/>
                <w:sz w:val="24"/>
              </w:rPr>
              <w:t>Усть-Бузулукского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E6540C" w:rsidRPr="006179BE" w14:paraId="0837CED6" w14:textId="77777777" w:rsidTr="00122771">
        <w:tc>
          <w:tcPr>
            <w:tcW w:w="2730" w:type="dxa"/>
          </w:tcPr>
          <w:p w14:paraId="6672902E" w14:textId="01CA22CD" w:rsidR="00122771" w:rsidRPr="00511BC2" w:rsidRDefault="00E6540C" w:rsidP="00122771">
            <w:pPr>
              <w:ind w:left="72"/>
              <w:rPr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2F0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12277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</w:p>
          <w:p w14:paraId="54121691" w14:textId="77777777" w:rsidR="00122771" w:rsidRPr="00511BC2" w:rsidRDefault="00122771" w:rsidP="00122771">
            <w:pPr>
              <w:spacing w:line="238" w:lineRule="auto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собраний </w:t>
            </w:r>
            <w:proofErr w:type="gramStart"/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заинтересованных </w:t>
            </w:r>
          </w:p>
          <w:p w14:paraId="54F89B0E" w14:textId="77777777" w:rsidR="00122771" w:rsidRPr="00511BC2" w:rsidRDefault="00122771" w:rsidP="00122771">
            <w:pPr>
              <w:spacing w:after="1" w:line="238" w:lineRule="auto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14:paraId="1CD2D715" w14:textId="35CAE3C1" w:rsidR="00E6540C" w:rsidRPr="00511BC2" w:rsidRDefault="004E13F3" w:rsidP="004E13F3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r w:rsidR="0012277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r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</w:p>
        </w:tc>
        <w:tc>
          <w:tcPr>
            <w:tcW w:w="1984" w:type="dxa"/>
          </w:tcPr>
          <w:p w14:paraId="7E020BCE" w14:textId="77777777" w:rsidR="00B30EEA" w:rsidRPr="00B30EEA" w:rsidRDefault="00B30EEA" w:rsidP="00B30EEA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E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F920EA1" w14:textId="2F8BC9E2" w:rsidR="00E6540C" w:rsidRPr="00511BC2" w:rsidRDefault="00B30EEA" w:rsidP="00B30EEA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3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Усть-Бузулукского сельского поселения  </w:t>
            </w:r>
          </w:p>
        </w:tc>
        <w:tc>
          <w:tcPr>
            <w:tcW w:w="1598" w:type="dxa"/>
          </w:tcPr>
          <w:p w14:paraId="014813B4" w14:textId="2390D8B0"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47" w:type="dxa"/>
          </w:tcPr>
          <w:p w14:paraId="4528925E" w14:textId="06D58D4A" w:rsidR="00E6540C" w:rsidRPr="00511BC2" w:rsidRDefault="00E6540C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754" w:type="dxa"/>
          </w:tcPr>
          <w:p w14:paraId="2776F8FC" w14:textId="77777777" w:rsidR="00122771" w:rsidRPr="00511BC2" w:rsidRDefault="00122771" w:rsidP="00122771">
            <w:pPr>
              <w:ind w:left="72"/>
              <w:rPr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14:paraId="4083FFE9" w14:textId="1AF25924" w:rsidR="00E6540C" w:rsidRPr="00511BC2" w:rsidRDefault="00122771" w:rsidP="00122771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заинтересованных граждан, организаций в реализацию мероприят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по благоустройству </w:t>
            </w: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2741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посещаемых муниципальных территорий общего пользования</w:t>
            </w:r>
          </w:p>
        </w:tc>
        <w:tc>
          <w:tcPr>
            <w:tcW w:w="2097" w:type="dxa"/>
          </w:tcPr>
          <w:p w14:paraId="22FD51D5" w14:textId="09F79AAD" w:rsidR="00E6540C" w:rsidRPr="00511BC2" w:rsidRDefault="00122771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511BC2" w:rsidRPr="00511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4E13F3"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</w:p>
        </w:tc>
        <w:tc>
          <w:tcPr>
            <w:tcW w:w="1999" w:type="dxa"/>
          </w:tcPr>
          <w:p w14:paraId="6B391717" w14:textId="4FF230DA" w:rsidR="00E6540C" w:rsidRPr="00511BC2" w:rsidRDefault="00122771" w:rsidP="00E6540C">
            <w:pPr>
              <w:spacing w:after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BC2">
              <w:rPr>
                <w:rFonts w:ascii="Times New Roman" w:hAnsi="Times New Roman" w:cs="Times New Roman"/>
                <w:sz w:val="24"/>
                <w:szCs w:val="24"/>
              </w:rPr>
              <w:t>Количество собраний</w:t>
            </w:r>
          </w:p>
        </w:tc>
      </w:tr>
    </w:tbl>
    <w:p w14:paraId="26F46300" w14:textId="77777777" w:rsidR="006179BE" w:rsidRDefault="006179BE">
      <w:pPr>
        <w:spacing w:after="63"/>
        <w:ind w:left="708"/>
      </w:pPr>
    </w:p>
    <w:p w14:paraId="71FFEC99" w14:textId="77777777"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Адресный перечень мероприятий Программы изложен в приложении к Программе. </w:t>
      </w:r>
    </w:p>
    <w:p w14:paraId="0224A78A" w14:textId="77777777"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Финансирование Программы осуществляется за счет средств местного,  областного и федерального бюджетов. </w:t>
      </w:r>
    </w:p>
    <w:p w14:paraId="533C19A5" w14:textId="77777777" w:rsidR="00943B18" w:rsidRDefault="00FE3CBD">
      <w:pPr>
        <w:spacing w:after="15" w:line="269" w:lineRule="auto"/>
        <w:ind w:left="-15" w:right="185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Объемы финансирования Программы носит прогнозный характер и подлежит уточнению в установленном порядке при формировании проекта местного бюджета на соответствующей финансовый год с учетом инфляции, изменений в ходе реализации мероприятий Программы.  </w:t>
      </w:r>
    </w:p>
    <w:p w14:paraId="43B0B7D8" w14:textId="77777777"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14:paraId="6D89AF56" w14:textId="77777777" w:rsidR="00943B18" w:rsidRDefault="00FE3CBD">
      <w:pPr>
        <w:spacing w:after="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68FECA0" w14:textId="77777777"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14:paraId="6A75A40B" w14:textId="77777777"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14:paraId="3E2325BE" w14:textId="77777777"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14:paraId="656BCB81" w14:textId="77777777" w:rsidR="00122771" w:rsidRDefault="00122771">
      <w:pPr>
        <w:spacing w:after="0"/>
        <w:rPr>
          <w:rFonts w:ascii="Times New Roman" w:eastAsia="Times New Roman" w:hAnsi="Times New Roman" w:cs="Times New Roman"/>
          <w:sz w:val="21"/>
        </w:rPr>
      </w:pPr>
    </w:p>
    <w:p w14:paraId="56185639" w14:textId="5664EEEF" w:rsidR="00943B18" w:rsidRDefault="00943B18">
      <w:pPr>
        <w:spacing w:after="0"/>
      </w:pPr>
    </w:p>
    <w:p w14:paraId="7EB0BCC4" w14:textId="77777777" w:rsidR="00943B18" w:rsidRDefault="00FE3CBD">
      <w:pPr>
        <w:pStyle w:val="1"/>
        <w:ind w:left="351" w:right="422"/>
      </w:pPr>
      <w:r>
        <w:t xml:space="preserve">5. Ресурсное обеспечение реализации Программы  </w:t>
      </w:r>
    </w:p>
    <w:p w14:paraId="69D2DEF4" w14:textId="59C0350B" w:rsidR="00BF5297" w:rsidRPr="00BF5297" w:rsidRDefault="00BF5297" w:rsidP="00BF5297">
      <w:pPr>
        <w:jc w:val="right"/>
        <w:rPr>
          <w:rFonts w:ascii="Times New Roman" w:hAnsi="Times New Roman" w:cs="Times New Roman"/>
          <w:sz w:val="24"/>
          <w:szCs w:val="24"/>
        </w:rPr>
      </w:pPr>
      <w:r w:rsidRPr="00BF5297">
        <w:rPr>
          <w:rFonts w:ascii="Times New Roman" w:hAnsi="Times New Roman" w:cs="Times New Roman"/>
          <w:sz w:val="24"/>
          <w:szCs w:val="24"/>
        </w:rPr>
        <w:t>Таблица 3</w:t>
      </w:r>
    </w:p>
    <w:p w14:paraId="5D46B944" w14:textId="77777777" w:rsidR="00943B18" w:rsidRDefault="00FE3CBD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4539" w:type="dxa"/>
        <w:tblInd w:w="-10" w:type="dxa"/>
        <w:tblCellMar>
          <w:right w:w="19" w:type="dxa"/>
        </w:tblCellMar>
        <w:tblLook w:val="04A0" w:firstRow="1" w:lastRow="0" w:firstColumn="1" w:lastColumn="0" w:noHBand="0" w:noVBand="1"/>
      </w:tblPr>
      <w:tblGrid>
        <w:gridCol w:w="3078"/>
        <w:gridCol w:w="2387"/>
        <w:gridCol w:w="1362"/>
        <w:gridCol w:w="833"/>
        <w:gridCol w:w="709"/>
        <w:gridCol w:w="850"/>
        <w:gridCol w:w="851"/>
        <w:gridCol w:w="893"/>
        <w:gridCol w:w="894"/>
        <w:gridCol w:w="894"/>
        <w:gridCol w:w="894"/>
        <w:gridCol w:w="894"/>
      </w:tblGrid>
      <w:tr w:rsidR="00CD47ED" w14:paraId="24E8D93A" w14:textId="77777777" w:rsidTr="00CD47ED">
        <w:trPr>
          <w:trHeight w:val="1083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281FA" w14:textId="17AED640" w:rsidR="00CD47ED" w:rsidRDefault="00CD47ED" w:rsidP="0050017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66258B" w14:textId="77777777" w:rsidR="00CD47ED" w:rsidRDefault="00CD47ED">
            <w:pPr>
              <w:spacing w:line="278" w:lineRule="auto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исполнитель, соисполнитель Программы, заказчик-</w:t>
            </w:r>
          </w:p>
          <w:p w14:paraId="17D1239F" w14:textId="1EBB05DD" w:rsidR="00CD47ED" w:rsidRDefault="00CD47ED" w:rsidP="00500175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координатор, участник 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504F65" w14:textId="5454DFF3" w:rsidR="00CD47ED" w:rsidRDefault="00CD47ED" w:rsidP="005001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финансирова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2BE38" w14:textId="7D3DFD33" w:rsidR="00CD47ED" w:rsidRDefault="00CD47ED" w:rsidP="005001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бюджетной классификации </w:t>
            </w:r>
          </w:p>
        </w:tc>
        <w:tc>
          <w:tcPr>
            <w:tcW w:w="4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2CBC" w14:textId="767B8F92" w:rsidR="00CD47ED" w:rsidRDefault="00CD47ED">
            <w:pPr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бюджетных ассигнований</w:t>
            </w:r>
          </w:p>
        </w:tc>
      </w:tr>
      <w:tr w:rsidR="00CD47ED" w:rsidRPr="00CD47ED" w14:paraId="7736FA72" w14:textId="77777777" w:rsidTr="00CD47ED">
        <w:trPr>
          <w:trHeight w:val="276"/>
        </w:trPr>
        <w:tc>
          <w:tcPr>
            <w:tcW w:w="30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E4E86" w14:textId="5E239F9B" w:rsidR="00CD47ED" w:rsidRPr="00CD47ED" w:rsidRDefault="00CD47ED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5CA4A" w14:textId="4C2B6FA0" w:rsidR="00CD47ED" w:rsidRPr="00CD47ED" w:rsidRDefault="00CD47ED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E799C" w14:textId="00FF11A7" w:rsidR="00CD47ED" w:rsidRPr="00CD47ED" w:rsidRDefault="00CD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31C2" w14:textId="29DF7952" w:rsidR="00CD47ED" w:rsidRPr="00CD47ED" w:rsidRDefault="00CD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ADC7" w14:textId="5899C62F" w:rsidR="00CD47ED" w:rsidRPr="00CD47ED" w:rsidRDefault="00CD47E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6A75" w14:textId="7FD4C943" w:rsidR="00CD47ED" w:rsidRPr="00CD47ED" w:rsidRDefault="00CD47E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E90F" w14:textId="2139FDF0" w:rsidR="00CD47ED" w:rsidRPr="00CD47ED" w:rsidRDefault="00CD47E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ED7E" w14:textId="48CF978F" w:rsidR="00CD47ED" w:rsidRPr="00CD47ED" w:rsidRDefault="00CD47E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C262" w14:textId="5EF62BB4" w:rsidR="00CD47ED" w:rsidRPr="00CD47ED" w:rsidRDefault="00CD47ED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D47ED" w:rsidRPr="00CD47ED" w14:paraId="38B89BA6" w14:textId="77777777" w:rsidTr="00500175">
        <w:trPr>
          <w:trHeight w:val="1217"/>
        </w:trPr>
        <w:tc>
          <w:tcPr>
            <w:tcW w:w="3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E73F" w14:textId="77777777" w:rsidR="00CD47ED" w:rsidRPr="00CD47ED" w:rsidRDefault="00CD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0ADE" w14:textId="77777777" w:rsidR="00CD47ED" w:rsidRPr="00CD47ED" w:rsidRDefault="00CD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BC38" w14:textId="77777777" w:rsidR="00CD47ED" w:rsidRPr="00CD47ED" w:rsidRDefault="00CD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7475" w14:textId="40F2703E" w:rsidR="00CD47ED" w:rsidRPr="00CD47ED" w:rsidRDefault="00CD47ED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6440" w14:textId="429450D4" w:rsidR="00CD47ED" w:rsidRPr="00CD47ED" w:rsidRDefault="00CD47ED">
            <w:pPr>
              <w:ind w:left="125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47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47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CA7C" w14:textId="3B0A1ECF" w:rsidR="00CD47ED" w:rsidRPr="00CD47ED" w:rsidRDefault="00CD47ED">
            <w:pPr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CBB7" w14:textId="3EC3C576" w:rsidR="00CD47ED" w:rsidRPr="00CD47ED" w:rsidRDefault="00CD47ED">
            <w:pPr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7272" w14:textId="77777777" w:rsidR="00CD47ED" w:rsidRPr="00CD47ED" w:rsidRDefault="00CD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5DC0" w14:textId="77777777" w:rsidR="00CD47ED" w:rsidRPr="00CD47ED" w:rsidRDefault="00CD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5C86" w14:textId="77777777" w:rsidR="00CD47ED" w:rsidRPr="00CD47ED" w:rsidRDefault="00CD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6F5A" w14:textId="77777777" w:rsidR="00CD47ED" w:rsidRPr="00CD47ED" w:rsidRDefault="00CD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0F10" w14:textId="5479E91A" w:rsidR="00CD47ED" w:rsidRPr="00CD47ED" w:rsidRDefault="00CD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7ED" w:rsidRPr="00CD47ED" w14:paraId="638D5972" w14:textId="77777777" w:rsidTr="00500175">
        <w:trPr>
          <w:trHeight w:val="1116"/>
        </w:trPr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0A0C" w14:textId="718D533F" w:rsidR="00CD47ED" w:rsidRPr="00CD47ED" w:rsidRDefault="00CD47ED" w:rsidP="00654225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</w:t>
            </w:r>
            <w:r w:rsidR="004E13F3"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Усть-Бузулукского сельского поселения </w:t>
            </w:r>
            <w:r w:rsid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Алексеевского муниципального района </w:t>
            </w: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2018 – 2022 </w:t>
            </w:r>
            <w:proofErr w:type="spellStart"/>
            <w:proofErr w:type="gramStart"/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2091" w14:textId="77777777" w:rsidR="00CD47ED" w:rsidRPr="00CD47ED" w:rsidRDefault="00CD47ED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исполнитель: </w:t>
            </w:r>
          </w:p>
          <w:p w14:paraId="5C7C029C" w14:textId="25BE5508" w:rsidR="00CD47ED" w:rsidRPr="00CD47ED" w:rsidRDefault="00CD47ED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13C2" w14:textId="77777777" w:rsidR="00CD47ED" w:rsidRPr="00CD47ED" w:rsidRDefault="00CD47ED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ФБ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C156" w14:textId="77777777" w:rsidR="00CD47ED" w:rsidRPr="00CD47ED" w:rsidRDefault="00CD47ED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BB24" w14:textId="77777777" w:rsidR="00CD47ED" w:rsidRPr="00CD47ED" w:rsidRDefault="00CD47ED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FEB7" w14:textId="77777777" w:rsidR="00CD47ED" w:rsidRPr="00CD47ED" w:rsidRDefault="00CD47ED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7386" w14:textId="77777777" w:rsidR="00CD47ED" w:rsidRPr="00CD47ED" w:rsidRDefault="00CD47ED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E1AF" w14:textId="77777777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ED30" w14:textId="77777777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1284" w14:textId="77777777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481D" w14:textId="77777777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8244" w14:textId="2E35F5F1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7ED" w:rsidRPr="00CD47ED" w14:paraId="12281962" w14:textId="77777777" w:rsidTr="00500175">
        <w:trPr>
          <w:trHeight w:val="768"/>
        </w:trPr>
        <w:tc>
          <w:tcPr>
            <w:tcW w:w="30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D5616" w14:textId="77777777" w:rsidR="00CD47ED" w:rsidRPr="00CD47ED" w:rsidRDefault="00CD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6481" w14:textId="77777777" w:rsidR="00CD47ED" w:rsidRPr="00CD47ED" w:rsidRDefault="00CD47ED">
            <w:pPr>
              <w:spacing w:after="5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3892E3" w14:textId="4A24E290" w:rsidR="00CD47ED" w:rsidRPr="00CD47ED" w:rsidRDefault="00CD47ED" w:rsidP="00512FA8">
            <w:pPr>
              <w:ind w:left="-1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</w:t>
            </w:r>
            <w:proofErr w:type="gramStart"/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координатор: Администрация  </w:t>
            </w:r>
            <w:r w:rsidR="004E13F3" w:rsidRPr="004E13F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Усть-Бузулукского сельского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E921" w14:textId="77777777" w:rsidR="00CD47ED" w:rsidRPr="00CD47ED" w:rsidRDefault="00CD47ED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6897" w14:textId="77777777" w:rsidR="00CD47ED" w:rsidRPr="00CD47ED" w:rsidRDefault="00CD47ED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14EA" w14:textId="77777777" w:rsidR="00CD47ED" w:rsidRPr="00CD47ED" w:rsidRDefault="00CD47ED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275A" w14:textId="77777777" w:rsidR="00CD47ED" w:rsidRPr="00CD47ED" w:rsidRDefault="00CD47ED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996F" w14:textId="77777777" w:rsidR="00CD47ED" w:rsidRPr="00CD47ED" w:rsidRDefault="00CD47ED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CD3D" w14:textId="77777777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5F66" w14:textId="77777777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A0EA" w14:textId="77777777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EC77" w14:textId="77777777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2D57" w14:textId="01391E51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7ED" w:rsidRPr="00CD47ED" w14:paraId="45974375" w14:textId="77777777" w:rsidTr="00500175">
        <w:trPr>
          <w:trHeight w:val="864"/>
        </w:trPr>
        <w:tc>
          <w:tcPr>
            <w:tcW w:w="30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26F9D" w14:textId="77777777" w:rsidR="00CD47ED" w:rsidRPr="00CD47ED" w:rsidRDefault="00CD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978E" w14:textId="77777777" w:rsidR="00CD47ED" w:rsidRPr="00CD47ED" w:rsidRDefault="00CD47ED">
            <w:pPr>
              <w:spacing w:after="55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A2DAEF" w14:textId="77777777" w:rsidR="00CD47ED" w:rsidRPr="00CD47ED" w:rsidRDefault="00CD47ED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CD13" w14:textId="77777777" w:rsidR="00CD47ED" w:rsidRPr="00CD47ED" w:rsidRDefault="00CD47ED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95254" w14:textId="77777777" w:rsidR="00CD47ED" w:rsidRPr="00CD47ED" w:rsidRDefault="00CD47ED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473E" w14:textId="77777777" w:rsidR="00CD47ED" w:rsidRPr="00CD47ED" w:rsidRDefault="00CD47ED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F07E" w14:textId="77777777" w:rsidR="00CD47ED" w:rsidRPr="00CD47ED" w:rsidRDefault="00CD47ED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B284" w14:textId="77777777" w:rsidR="00CD47ED" w:rsidRPr="00CD47ED" w:rsidRDefault="00CD47ED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747D" w14:textId="77777777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C158" w14:textId="77777777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0FF4" w14:textId="77777777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EC50" w14:textId="77777777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5A41" w14:textId="37B28971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7ED" w:rsidRPr="00CD47ED" w14:paraId="5AE62C48" w14:textId="77777777" w:rsidTr="00500175">
        <w:trPr>
          <w:trHeight w:val="850"/>
        </w:trPr>
        <w:tc>
          <w:tcPr>
            <w:tcW w:w="3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C328" w14:textId="77777777" w:rsidR="00CD47ED" w:rsidRPr="00CD47ED" w:rsidRDefault="00CD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C5B3" w14:textId="77777777" w:rsidR="00CD47ED" w:rsidRPr="00CD47ED" w:rsidRDefault="00CD47ED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3AA5" w14:textId="77777777" w:rsidR="00CD47ED" w:rsidRPr="00CD47ED" w:rsidRDefault="00CD47ED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ВБС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A4E3" w14:textId="77777777" w:rsidR="00CD47ED" w:rsidRPr="00CD47ED" w:rsidRDefault="00CD47ED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3CE2" w14:textId="77777777" w:rsidR="00CD47ED" w:rsidRPr="00CD47ED" w:rsidRDefault="00CD47ED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6839" w14:textId="77777777" w:rsidR="00CD47ED" w:rsidRPr="00CD47ED" w:rsidRDefault="00CD47ED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F613" w14:textId="77777777" w:rsidR="00CD47ED" w:rsidRPr="00CD47ED" w:rsidRDefault="00CD47ED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37D7" w14:textId="77777777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0C46" w14:textId="77777777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92C1" w14:textId="77777777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A7DD" w14:textId="77777777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068D" w14:textId="240B135A" w:rsidR="00CD47ED" w:rsidRPr="00CD47ED" w:rsidRDefault="00CD47ED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DB6EC" w14:textId="77777777" w:rsidR="00943B18" w:rsidRPr="00CD47ED" w:rsidRDefault="00FE3CBD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CD4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9F63BD" w14:textId="77777777" w:rsidR="00943B18" w:rsidRDefault="00FE3CBD">
      <w:pPr>
        <w:spacing w:after="15" w:line="26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Финансирование Программы осуществляется за счет средств местного,  областного и федерального бюджетов. </w:t>
      </w:r>
    </w:p>
    <w:p w14:paraId="12C201A2" w14:textId="77777777" w:rsidR="00943B18" w:rsidRDefault="00FE3CBD">
      <w:pPr>
        <w:spacing w:after="15" w:line="26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Перечень мероприятий Программы и планируемые объемы работ будут определены на основании проведенных визуальных и инструментальных обследований дворовых территорий и наиболее посещаемых муниципальных территорий общего пользования с учетом предложений заинтересованных граждан, организаций. </w:t>
      </w:r>
    </w:p>
    <w:p w14:paraId="37C571A1" w14:textId="77777777"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CA4F5CC" w14:textId="77777777"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F765173" w14:textId="77777777" w:rsidR="00512FA8" w:rsidRDefault="00512FA8">
      <w:pPr>
        <w:spacing w:after="0"/>
        <w:ind w:right="5379"/>
        <w:jc w:val="right"/>
        <w:rPr>
          <w:rFonts w:ascii="Times New Roman" w:eastAsia="Times New Roman" w:hAnsi="Times New Roman" w:cs="Times New Roman"/>
          <w:b/>
          <w:sz w:val="26"/>
        </w:rPr>
      </w:pPr>
    </w:p>
    <w:p w14:paraId="091F876A" w14:textId="77777777" w:rsidR="00512FA8" w:rsidRDefault="00512FA8">
      <w:pPr>
        <w:spacing w:after="0"/>
        <w:ind w:right="5379"/>
        <w:jc w:val="right"/>
        <w:rPr>
          <w:rFonts w:ascii="Times New Roman" w:eastAsia="Times New Roman" w:hAnsi="Times New Roman" w:cs="Times New Roman"/>
          <w:b/>
          <w:sz w:val="26"/>
        </w:rPr>
      </w:pPr>
    </w:p>
    <w:p w14:paraId="199AB0CC" w14:textId="77777777" w:rsidR="00943B18" w:rsidRDefault="00FE3CBD">
      <w:pPr>
        <w:spacing w:after="0"/>
        <w:ind w:right="5379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6. План реализации Программы. </w:t>
      </w:r>
    </w:p>
    <w:p w14:paraId="5E7D39EE" w14:textId="792F3916" w:rsidR="00943B18" w:rsidRDefault="00FE3CBD" w:rsidP="00BF5297">
      <w:pPr>
        <w:spacing w:after="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F5297">
        <w:rPr>
          <w:rFonts w:ascii="Times New Roman" w:eastAsia="Times New Roman" w:hAnsi="Times New Roman" w:cs="Times New Roman"/>
          <w:sz w:val="26"/>
        </w:rPr>
        <w:t>Таблица 4</w:t>
      </w:r>
    </w:p>
    <w:p w14:paraId="052445AB" w14:textId="77777777"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4735" w:type="dxa"/>
        <w:tblInd w:w="-108" w:type="dxa"/>
        <w:tblCellMar>
          <w:top w:w="9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1530"/>
        <w:gridCol w:w="825"/>
        <w:gridCol w:w="1603"/>
        <w:gridCol w:w="477"/>
        <w:gridCol w:w="479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26795C" w14:paraId="633B8CB9" w14:textId="0663D0E9" w:rsidTr="0026795C">
        <w:trPr>
          <w:trHeight w:val="60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5B4E" w14:textId="77777777" w:rsidR="0026795C" w:rsidRPr="001D1948" w:rsidRDefault="0026795C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Наименование контрольного события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78D5" w14:textId="6919FA22" w:rsidR="0026795C" w:rsidRPr="001D1948" w:rsidRDefault="002679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3390" w14:textId="263D356E" w:rsidR="0026795C" w:rsidRPr="001D1948" w:rsidRDefault="0026795C">
            <w:pPr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BB33" w14:textId="77777777"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</w:t>
            </w:r>
          </w:p>
          <w:p w14:paraId="33BFE185" w14:textId="62D8784E" w:rsidR="0026795C" w:rsidRPr="001D1948" w:rsidRDefault="0026795C" w:rsidP="00512FA8">
            <w:pPr>
              <w:ind w:left="50"/>
              <w:jc w:val="center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контрольного события (дата)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429A" w14:textId="7DD195F8"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4ADF" w14:textId="7E3EC377"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BB13" w14:textId="48DDB49A"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2A13" w14:textId="0BFF1FC5" w:rsidR="0026795C" w:rsidRPr="001D1948" w:rsidRDefault="0026795C" w:rsidP="00512FA8">
            <w:pPr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26795C" w14:paraId="0754D45F" w14:textId="7124F3EA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7423" w14:textId="77777777" w:rsidR="0026795C" w:rsidRPr="001D1948" w:rsidRDefault="0026795C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D891" w14:textId="77777777" w:rsidR="0026795C" w:rsidRPr="001D1948" w:rsidRDefault="0026795C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BA03" w14:textId="0C233BE1" w:rsidR="0026795C" w:rsidRPr="001D1948" w:rsidRDefault="0026795C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D45E" w14:textId="1F945113"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E0C0" w14:textId="6C73460C"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F82D" w14:textId="7C664D6F"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653E" w14:textId="7BB5A530"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1D1948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501E" w14:textId="55728B7A" w:rsidR="0026795C" w:rsidRPr="001D1948" w:rsidRDefault="0026795C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</w:tr>
      <w:tr w:rsidR="0026795C" w14:paraId="737E023D" w14:textId="07446F56" w:rsidTr="0026795C">
        <w:trPr>
          <w:trHeight w:val="30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F928" w14:textId="77777777" w:rsidR="0026795C" w:rsidRPr="001D1948" w:rsidRDefault="0026795C" w:rsidP="00A27762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6376" w14:textId="77777777" w:rsidR="0026795C" w:rsidRPr="001D1948" w:rsidRDefault="0026795C" w:rsidP="00A27762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71F9" w14:textId="6DCD047F" w:rsidR="0026795C" w:rsidRPr="001D1948" w:rsidRDefault="0026795C" w:rsidP="00A27762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458A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14:paraId="44936EB6" w14:textId="31F1E8C9" w:rsidR="0026795C" w:rsidRPr="001D1948" w:rsidRDefault="0026795C" w:rsidP="00A27762">
            <w:pPr>
              <w:jc w:val="center"/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2311" w14:textId="77777777"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14:paraId="314D330C" w14:textId="7AD93C1F" w:rsidR="0026795C" w:rsidRPr="001D1948" w:rsidRDefault="0026795C" w:rsidP="00A27762">
            <w:pPr>
              <w:ind w:left="2"/>
              <w:jc w:val="center"/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0E1A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14:paraId="58A5E4DE" w14:textId="42EABCEC" w:rsidR="0026795C" w:rsidRPr="001D1948" w:rsidRDefault="0026795C" w:rsidP="00A27762">
            <w:pPr>
              <w:jc w:val="center"/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085D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14:paraId="062FD153" w14:textId="3BD113C5" w:rsidR="0026795C" w:rsidRPr="001D1948" w:rsidRDefault="0026795C" w:rsidP="00A27762">
            <w:pPr>
              <w:jc w:val="center"/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F043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14:paraId="4619B221" w14:textId="07000A24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CBB7" w14:textId="77777777"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14:paraId="62D38915" w14:textId="1F40EDA5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9555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14:paraId="683ED673" w14:textId="54128ECE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AF78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14:paraId="01EB7E54" w14:textId="65FD9B28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14B8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14:paraId="25C088EC" w14:textId="33DDB80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AE92" w14:textId="77777777"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14:paraId="665185DF" w14:textId="2EDB0290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1AE4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14:paraId="6089A86E" w14:textId="095A68BC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A7D8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14:paraId="1C0F7DCC" w14:textId="38E40879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DF4D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14:paraId="41923985" w14:textId="0AF4628B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FDE7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14:paraId="3E16DE22" w14:textId="13AB49C2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4BDA" w14:textId="77777777"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14:paraId="0E548683" w14:textId="0A1FC2C4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8123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14:paraId="5BB8FFFE" w14:textId="598A14CC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C455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14:paraId="63419A26" w14:textId="1914ABC6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9BED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14:paraId="787CA808" w14:textId="5080BA7F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7109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14:paraId="3ECF3B33" w14:textId="39DB680C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5EEA" w14:textId="77777777" w:rsidR="0026795C" w:rsidRPr="001D1948" w:rsidRDefault="0026795C" w:rsidP="00A27762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2</w:t>
            </w:r>
          </w:p>
          <w:p w14:paraId="2F1EDDB5" w14:textId="1ACD0696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5839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3</w:t>
            </w:r>
          </w:p>
          <w:p w14:paraId="4E2C3BD9" w14:textId="117F513C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2C0F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>4</w:t>
            </w:r>
          </w:p>
          <w:p w14:paraId="1200DE88" w14:textId="57131D4E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1BB8" w14:textId="7777777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1948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14:paraId="676FE0F3" w14:textId="362C2847" w:rsidR="0026795C" w:rsidRPr="001D1948" w:rsidRDefault="0026795C" w:rsidP="00A277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1948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D1948">
              <w:rPr>
                <w:rFonts w:ascii="Times New Roman" w:eastAsia="Times New Roman" w:hAnsi="Times New Roman" w:cs="Times New Roman"/>
              </w:rPr>
              <w:t>-л</w:t>
            </w:r>
          </w:p>
        </w:tc>
      </w:tr>
      <w:tr w:rsidR="0026795C" w14:paraId="7312E78A" w14:textId="4A15B8A5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DAFE" w14:textId="77777777" w:rsidR="0026795C" w:rsidRPr="001D1948" w:rsidRDefault="0026795C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F46D" w14:textId="77777777" w:rsidR="0026795C" w:rsidRPr="001D1948" w:rsidRDefault="0026795C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EF8E" w14:textId="411E924A" w:rsidR="0026795C" w:rsidRPr="001D1948" w:rsidRDefault="0026795C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F63A" w14:textId="77777777" w:rsidR="0026795C" w:rsidRPr="001D1948" w:rsidRDefault="0026795C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C82A" w14:textId="77777777" w:rsidR="0026795C" w:rsidRPr="001D1948" w:rsidRDefault="0026795C">
            <w:pPr>
              <w:ind w:left="2"/>
            </w:pPr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DCD4" w14:textId="77777777" w:rsidR="0026795C" w:rsidRPr="001D1948" w:rsidRDefault="0026795C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AE99" w14:textId="77777777" w:rsidR="0026795C" w:rsidRPr="001D1948" w:rsidRDefault="0026795C">
            <w:r w:rsidRPr="001D19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70CC" w14:textId="77777777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0360" w14:textId="77777777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355D" w14:textId="77777777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FFF2" w14:textId="6F61DD08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4338" w14:textId="77777777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9063" w14:textId="77777777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0606" w14:textId="77777777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E8C6" w14:textId="77777777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0030" w14:textId="315FF0D7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CEE3" w14:textId="77777777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9C8C" w14:textId="77777777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AF01" w14:textId="77777777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94D9" w14:textId="77777777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8168" w14:textId="60EA1E50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C0CC" w14:textId="77777777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1C36" w14:textId="77777777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361C" w14:textId="77777777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98A0" w14:textId="77777777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8123" w14:textId="37ED7B30" w:rsidR="0026795C" w:rsidRPr="001D1948" w:rsidRDefault="002679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6795C" w14:paraId="2D918890" w14:textId="0ABBE479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8FAC" w14:textId="77777777"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3E50" w14:textId="77777777" w:rsidR="0026795C" w:rsidRDefault="0026795C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D33F" w14:textId="2053E7BF" w:rsidR="0026795C" w:rsidRDefault="002679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D3E8" w14:textId="77777777"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31B6" w14:textId="77777777" w:rsidR="0026795C" w:rsidRDefault="002679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096E" w14:textId="77777777"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939C" w14:textId="77777777"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3579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068D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0D6B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D29F" w14:textId="7AAABDED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ABCC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6018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7EC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7335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026F" w14:textId="182CB043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E5F7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104A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E5BC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4B12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9653" w14:textId="493375D9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EEB5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567E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F738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1D8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B7BE" w14:textId="0467EB7E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6795C" w14:paraId="5034958A" w14:textId="4BEDE04B" w:rsidTr="0026795C">
        <w:trPr>
          <w:trHeight w:val="310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BB54" w14:textId="77777777"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C3BC" w14:textId="77777777" w:rsidR="0026795C" w:rsidRDefault="0026795C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67A2" w14:textId="47D9582E" w:rsidR="0026795C" w:rsidRDefault="002679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B9C6" w14:textId="77777777"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A796" w14:textId="77777777" w:rsidR="0026795C" w:rsidRDefault="0026795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0A59" w14:textId="77777777"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BE89" w14:textId="77777777" w:rsidR="0026795C" w:rsidRDefault="0026795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0AA8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BE26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9FF4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426E" w14:textId="7C472205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BAE5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9564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11FD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1011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1616" w14:textId="48AF3053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83BF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2DD2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BFA8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7F4D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CFC6" w14:textId="64BA3985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7CBE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7EA2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DF20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9309" w14:textId="77777777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8924" w14:textId="6E80F3A2" w:rsidR="0026795C" w:rsidRDefault="002679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14:paraId="0C59AE12" w14:textId="77777777"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777A155" w14:textId="77777777"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3752DF1" w14:textId="77777777"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1705E40" w14:textId="77777777"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EDCA612" w14:textId="77777777"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1DC053C" w14:textId="77777777"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75BACB6" w14:textId="2EA7862E" w:rsidR="00E25C1E" w:rsidRDefault="00FE3CBD" w:rsidP="00CD47ED">
      <w:pPr>
        <w:spacing w:after="0"/>
        <w:sectPr w:rsidR="00E25C1E">
          <w:headerReference w:type="even" r:id="rId11"/>
          <w:headerReference w:type="default" r:id="rId12"/>
          <w:headerReference w:type="first" r:id="rId13"/>
          <w:pgSz w:w="16838" w:h="11906" w:orient="landscape"/>
          <w:pgMar w:top="1424" w:right="1068" w:bottom="1083" w:left="1133" w:header="712" w:footer="720" w:gutter="0"/>
          <w:cols w:space="720"/>
        </w:sect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FED095C" w14:textId="77777777" w:rsidR="00BC4C4C" w:rsidRPr="00F67D68" w:rsidRDefault="00BC4C4C" w:rsidP="00BC4C4C">
      <w:pPr>
        <w:rPr>
          <w:sz w:val="24"/>
          <w:szCs w:val="24"/>
        </w:rPr>
      </w:pPr>
    </w:p>
    <w:p w14:paraId="70325530" w14:textId="77777777" w:rsidR="00943B18" w:rsidRDefault="00FE3CBD">
      <w:pPr>
        <w:pStyle w:val="1"/>
        <w:spacing w:after="27"/>
        <w:ind w:left="351" w:right="369"/>
      </w:pPr>
      <w:r>
        <w:t xml:space="preserve">7. Прогноз социально-экономических результатов реализации программы и методика оценки эффективности её реализации </w:t>
      </w:r>
    </w:p>
    <w:p w14:paraId="55FAFDBC" w14:textId="77777777" w:rsidR="00943B18" w:rsidRDefault="00FE3CBD">
      <w:pPr>
        <w:spacing w:after="2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8E4F356" w14:textId="6C412B5D" w:rsidR="00943B18" w:rsidRDefault="00FE3CBD">
      <w:pPr>
        <w:spacing w:after="15" w:line="269" w:lineRule="auto"/>
        <w:ind w:left="-15" w:right="99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Оценка эффективности реализации Программы проводится в соответствии с методическими рекомендациями по оценке эффективности и реализации муниципальных программ. </w:t>
      </w:r>
    </w:p>
    <w:p w14:paraId="2257DC26" w14:textId="6B4E9C7D" w:rsidR="00943B18" w:rsidRDefault="00B01E05" w:rsidP="00E04A9D">
      <w:pPr>
        <w:spacing w:after="15" w:line="269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  </w:t>
      </w:r>
      <w:r w:rsidR="00FE3CBD">
        <w:rPr>
          <w:rFonts w:ascii="Times New Roman" w:eastAsia="Times New Roman" w:hAnsi="Times New Roman" w:cs="Times New Roman"/>
          <w:sz w:val="26"/>
        </w:rPr>
        <w:t xml:space="preserve">Прогноз социальных и экономических результатов реализации Программы: </w:t>
      </w:r>
    </w:p>
    <w:p w14:paraId="1FA5503C" w14:textId="65D8F321" w:rsidR="00943B18" w:rsidRDefault="00FE3CBD" w:rsidP="00CB3AF2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повышение комфортности проживания и качества жизни населения  </w:t>
      </w:r>
      <w:r w:rsidR="001D1A68" w:rsidRPr="001D1A68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, совершенствование  архитектурного облика и ландшафтного дизайна улиц </w:t>
      </w:r>
      <w:r w:rsidR="00CB3AF2" w:rsidRPr="00CB3AF2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14:paraId="2403CAA4" w14:textId="0025C938" w:rsidR="00943B18" w:rsidRDefault="00FE3CBD" w:rsidP="00CB3AF2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приведение в качественное состояние элементов благоустройства </w:t>
      </w:r>
      <w:r w:rsidR="00CB3AF2" w:rsidRPr="00CB3AF2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14:paraId="4081BBF0" w14:textId="232E36CD" w:rsidR="00943B18" w:rsidRDefault="00FE3CBD" w:rsidP="00CB3AF2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улучшение санитарного и эстетического состояния </w:t>
      </w:r>
      <w:r w:rsidR="00CB3AF2" w:rsidRPr="00CB3AF2">
        <w:rPr>
          <w:rFonts w:ascii="Times New Roman" w:eastAsia="Times New Roman" w:hAnsi="Times New Roman" w:cs="Times New Roman"/>
          <w:sz w:val="26"/>
        </w:rPr>
        <w:t>Усть-Бузулукского сельского поселения</w:t>
      </w:r>
      <w:r>
        <w:rPr>
          <w:rFonts w:ascii="Times New Roman" w:eastAsia="Times New Roman" w:hAnsi="Times New Roman" w:cs="Times New Roman"/>
          <w:sz w:val="26"/>
        </w:rPr>
        <w:t xml:space="preserve">;  </w:t>
      </w:r>
    </w:p>
    <w:p w14:paraId="4C13AF2B" w14:textId="23F8F2E1" w:rsidR="00943B18" w:rsidRDefault="00FE3CBD">
      <w:pPr>
        <w:numPr>
          <w:ilvl w:val="0"/>
          <w:numId w:val="3"/>
        </w:numPr>
        <w:spacing w:after="15" w:line="269" w:lineRule="auto"/>
        <w:ind w:right="94" w:hanging="1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возможность организации мест отдыха для жителей и гостей </w:t>
      </w:r>
      <w:r w:rsidR="00CB3AF2">
        <w:rPr>
          <w:rFonts w:ascii="Times New Roman" w:eastAsia="Times New Roman" w:hAnsi="Times New Roman" w:cs="Times New Roman"/>
          <w:sz w:val="26"/>
        </w:rPr>
        <w:t>станицы</w:t>
      </w:r>
      <w:r>
        <w:rPr>
          <w:rFonts w:ascii="Times New Roman" w:eastAsia="Times New Roman" w:hAnsi="Times New Roman" w:cs="Times New Roman"/>
          <w:sz w:val="26"/>
        </w:rPr>
        <w:t>, организации занятости детей и подростков, формирование культурно</w:t>
      </w:r>
      <w:r w:rsidR="00CB3AF2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досуговой и воспитательной среды для молодежи. </w:t>
      </w:r>
    </w:p>
    <w:p w14:paraId="2A33DB51" w14:textId="77777777"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2716BF9" w14:textId="77777777"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447F61D" w14:textId="77777777"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7B99B64" w14:textId="77777777"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68B11AF" w14:textId="77777777"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03255EB" w14:textId="77777777"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616EF37" w14:textId="77777777"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8E3D877" w14:textId="77777777" w:rsidR="00943B18" w:rsidRDefault="00FE3CBD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7AA2B8B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165533B6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5DAD9A24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67FF4CCA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4831C8EF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38F653B7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5CF6539E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70F2C0D1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2BDC0BC3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33BBF8CE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4D44BCD2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610C90CA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3A1B80AE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4C24713F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2D195627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400AEEF5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7E7E1035" w14:textId="77777777" w:rsidR="00E25C1E" w:rsidRDefault="00E25C1E">
      <w:pPr>
        <w:spacing w:after="0"/>
        <w:ind w:right="29"/>
        <w:jc w:val="center"/>
        <w:rPr>
          <w:rFonts w:ascii="Times New Roman" w:eastAsia="Times New Roman" w:hAnsi="Times New Roman" w:cs="Times New Roman"/>
          <w:sz w:val="26"/>
        </w:rPr>
      </w:pPr>
    </w:p>
    <w:p w14:paraId="47F40BA5" w14:textId="77777777" w:rsidR="00943B18" w:rsidRDefault="00FE3CBD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</w:t>
      </w:r>
    </w:p>
    <w:p w14:paraId="6D222006" w14:textId="77777777" w:rsidR="00943B18" w:rsidRDefault="00FE3CBD" w:rsidP="00C4121D">
      <w:pPr>
        <w:spacing w:after="5" w:line="270" w:lineRule="auto"/>
        <w:ind w:left="6342" w:right="192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Приложение № 1 к муниципальной программе </w:t>
      </w:r>
    </w:p>
    <w:p w14:paraId="513364D0" w14:textId="5221D7CE" w:rsidR="00943B18" w:rsidRDefault="00943B18" w:rsidP="00C4121D">
      <w:pPr>
        <w:tabs>
          <w:tab w:val="center" w:pos="7195"/>
          <w:tab w:val="right" w:pos="9734"/>
        </w:tabs>
        <w:spacing w:after="206"/>
        <w:jc w:val="right"/>
      </w:pPr>
      <w:bookmarkStart w:id="0" w:name="_GoBack"/>
      <w:bookmarkEnd w:id="0"/>
    </w:p>
    <w:p w14:paraId="3BAF6949" w14:textId="77777777" w:rsidR="00943B18" w:rsidRDefault="00FE3CBD">
      <w:pPr>
        <w:spacing w:after="314"/>
        <w:ind w:left="794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366FAAC" w14:textId="77777777" w:rsidR="00943B18" w:rsidRDefault="00FE3CBD">
      <w:pPr>
        <w:spacing w:after="0" w:line="270" w:lineRule="auto"/>
        <w:ind w:left="2650"/>
      </w:pPr>
      <w:r>
        <w:rPr>
          <w:rFonts w:ascii="Times New Roman" w:eastAsia="Times New Roman" w:hAnsi="Times New Roman" w:cs="Times New Roman"/>
          <w:b/>
          <w:sz w:val="26"/>
        </w:rPr>
        <w:t xml:space="preserve">Адресный перечень мероприятий Программы </w:t>
      </w:r>
    </w:p>
    <w:tbl>
      <w:tblPr>
        <w:tblStyle w:val="TableGrid"/>
        <w:tblW w:w="9609" w:type="dxa"/>
        <w:tblInd w:w="-108" w:type="dxa"/>
        <w:tblCellMar>
          <w:top w:w="9" w:type="dxa"/>
          <w:left w:w="106" w:type="dxa"/>
          <w:right w:w="266" w:type="dxa"/>
        </w:tblCellMar>
        <w:tblLook w:val="04A0" w:firstRow="1" w:lastRow="0" w:firstColumn="1" w:lastColumn="0" w:noHBand="0" w:noVBand="1"/>
      </w:tblPr>
      <w:tblGrid>
        <w:gridCol w:w="1385"/>
        <w:gridCol w:w="8224"/>
      </w:tblGrid>
      <w:tr w:rsidR="00943B18" w14:paraId="6D071703" w14:textId="77777777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7A91" w14:textId="77777777"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DD99" w14:textId="77777777"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объектов </w:t>
            </w:r>
          </w:p>
        </w:tc>
      </w:tr>
      <w:tr w:rsidR="00943B18" w14:paraId="376A3F4C" w14:textId="77777777">
        <w:trPr>
          <w:trHeight w:val="9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C587" w14:textId="77777777"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9432" w14:textId="590B90A8" w:rsidR="00943B18" w:rsidRDefault="00FE3CBD" w:rsidP="00E25C1E">
            <w:pPr>
              <w:ind w:right="53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</w:t>
            </w:r>
            <w:r w:rsidR="00CB3AF2" w:rsidRPr="00CB3AF2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</w:t>
            </w:r>
          </w:p>
        </w:tc>
      </w:tr>
      <w:tr w:rsidR="00943B18" w14:paraId="5FE7F2E8" w14:textId="77777777">
        <w:trPr>
          <w:trHeight w:val="3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0747" w14:textId="77777777"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D8E6" w14:textId="77777777"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Благоустройство дворовых территорий </w:t>
            </w:r>
          </w:p>
        </w:tc>
      </w:tr>
      <w:tr w:rsidR="00943B18" w14:paraId="66E09F56" w14:textId="77777777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88B8" w14:textId="77777777"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DDE7" w14:textId="77777777"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 w14:paraId="281AD4F5" w14:textId="77777777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9DD4" w14:textId="77777777"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A3F6" w14:textId="77777777"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 w14:paraId="2306B64E" w14:textId="77777777">
        <w:trPr>
          <w:trHeight w:val="6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8483" w14:textId="77777777"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5055" w14:textId="4EEBDD6A" w:rsidR="00943B18" w:rsidRDefault="00FE3CBD" w:rsidP="000D7CAA"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наиболее посещаемых муниципальных территорий общего пользования </w:t>
            </w:r>
            <w:r w:rsidR="00CB3AF2" w:rsidRPr="00CB3AF2">
              <w:rPr>
                <w:rFonts w:ascii="Times New Roman" w:eastAsia="Times New Roman" w:hAnsi="Times New Roman" w:cs="Times New Roman"/>
                <w:sz w:val="26"/>
              </w:rPr>
              <w:t>Усть-Бузулукского сельского поселения</w:t>
            </w:r>
          </w:p>
        </w:tc>
      </w:tr>
      <w:tr w:rsidR="00943B18" w14:paraId="6F37675E" w14:textId="77777777">
        <w:trPr>
          <w:trHeight w:val="6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979D" w14:textId="77777777"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2.1.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549A" w14:textId="4999FE01" w:rsidR="00943B18" w:rsidRDefault="00FE3CBD" w:rsidP="00CB3AF2">
            <w:r>
              <w:rPr>
                <w:rFonts w:ascii="Times New Roman" w:eastAsia="Times New Roman" w:hAnsi="Times New Roman" w:cs="Times New Roman"/>
                <w:sz w:val="26"/>
              </w:rPr>
              <w:t xml:space="preserve">Благоустройство наиболее посещаемых территорий общего пользования </w:t>
            </w:r>
          </w:p>
        </w:tc>
      </w:tr>
      <w:tr w:rsidR="00943B18" w14:paraId="3D65D036" w14:textId="77777777">
        <w:trPr>
          <w:trHeight w:val="3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6FAB" w14:textId="77777777"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C9F7" w14:textId="77777777"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 w14:paraId="1079F6C7" w14:textId="77777777">
        <w:trPr>
          <w:trHeight w:val="3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8C66" w14:textId="77777777" w:rsidR="00943B18" w:rsidRDefault="00FE3C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E44C" w14:textId="77777777"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31FCE87E" w14:textId="77777777" w:rsidR="00943B18" w:rsidRDefault="00FE3CBD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E6FE617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9365339" w14:textId="73925626" w:rsidR="00943B18" w:rsidRDefault="00943B18">
      <w:pPr>
        <w:spacing w:after="0"/>
        <w:ind w:left="394"/>
        <w:jc w:val="center"/>
      </w:pPr>
    </w:p>
    <w:p w14:paraId="242385C7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1CFF57E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209A037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65435B9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79DDF96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E974E1E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D9C9975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BB7FF0F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CC0CF52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BDE53B5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B3E1535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7C04C8D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7457CD5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FD2FFC0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CAA32B5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86807F2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A059F9C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4C91591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14D12BF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4D516A3" w14:textId="77777777" w:rsidR="00943B18" w:rsidRDefault="00FE3CBD">
      <w:pPr>
        <w:spacing w:after="0"/>
        <w:ind w:left="39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DD2183F" w14:textId="77777777" w:rsidR="00943B18" w:rsidRDefault="00FE3CBD">
      <w:pPr>
        <w:spacing w:after="44"/>
        <w:ind w:right="3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FCD4B8A" w14:textId="77777777" w:rsidR="00E25C1E" w:rsidRDefault="00E25C1E">
      <w:pPr>
        <w:spacing w:after="44"/>
        <w:ind w:right="34"/>
        <w:jc w:val="center"/>
      </w:pPr>
    </w:p>
    <w:p w14:paraId="0FF90919" w14:textId="77777777" w:rsidR="00943B18" w:rsidRDefault="00FE3CBD">
      <w:pPr>
        <w:spacing w:after="0"/>
        <w:ind w:left="10" w:right="85" w:hanging="10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2  </w:t>
      </w:r>
    </w:p>
    <w:p w14:paraId="5FDEC03F" w14:textId="77777777" w:rsidR="00943B18" w:rsidRDefault="00FE3CBD">
      <w:pPr>
        <w:spacing w:after="0"/>
        <w:ind w:left="10" w:right="8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муниципальной программе  </w:t>
      </w:r>
    </w:p>
    <w:p w14:paraId="7F822B9E" w14:textId="77777777" w:rsidR="00943B18" w:rsidRDefault="00FE3CBD">
      <w:pPr>
        <w:spacing w:after="32"/>
        <w:ind w:right="2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FD03A78" w14:textId="678655A2" w:rsidR="00943B18" w:rsidRDefault="00FE3CBD" w:rsidP="0021750F">
      <w:pPr>
        <w:spacing w:after="0" w:line="270" w:lineRule="auto"/>
        <w:ind w:left="10" w:right="9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Порядок разработки, согласования и утверждения</w:t>
      </w:r>
    </w:p>
    <w:p w14:paraId="325FE0FD" w14:textId="279008BC" w:rsidR="00943B18" w:rsidRDefault="00FE3CBD" w:rsidP="0021750F">
      <w:pPr>
        <w:spacing w:after="0" w:line="247" w:lineRule="auto"/>
        <w:ind w:left="663" w:right="232" w:hanging="524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дизайн-проектов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благоустройства дворовых и общественных территорий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 включении предложений в муниципальную программу</w:t>
      </w:r>
    </w:p>
    <w:p w14:paraId="23472A1F" w14:textId="2B2D23A3" w:rsidR="00943B18" w:rsidRDefault="00FE3CBD" w:rsidP="0021750F">
      <w:pPr>
        <w:spacing w:after="0" w:line="247" w:lineRule="auto"/>
        <w:ind w:left="31" w:right="232" w:firstLine="32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«Формирование современной городской среды </w:t>
      </w:r>
      <w:r w:rsidR="00CB3AF2">
        <w:rPr>
          <w:rFonts w:ascii="Times New Roman" w:eastAsia="Times New Roman" w:hAnsi="Times New Roman" w:cs="Times New Roman"/>
          <w:b/>
          <w:sz w:val="28"/>
        </w:rPr>
        <w:t>Усть-Бузулукского сельского поселения Алексеевского</w:t>
      </w:r>
      <w:r w:rsidR="000D7CA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70A25">
        <w:rPr>
          <w:rFonts w:ascii="Times New Roman" w:eastAsia="Times New Roman" w:hAnsi="Times New Roman" w:cs="Times New Roman"/>
          <w:b/>
          <w:sz w:val="28"/>
        </w:rPr>
        <w:t>муниципального</w:t>
      </w:r>
      <w:r w:rsidR="000D7CAA">
        <w:rPr>
          <w:rFonts w:ascii="Times New Roman" w:eastAsia="Times New Roman" w:hAnsi="Times New Roman" w:cs="Times New Roman"/>
          <w:b/>
          <w:sz w:val="28"/>
        </w:rPr>
        <w:t xml:space="preserve"> район</w:t>
      </w:r>
      <w:r w:rsidR="00170A25">
        <w:rPr>
          <w:rFonts w:ascii="Times New Roman" w:eastAsia="Times New Roman" w:hAnsi="Times New Roman" w:cs="Times New Roman"/>
          <w:b/>
          <w:sz w:val="28"/>
        </w:rPr>
        <w:t>а</w:t>
      </w:r>
      <w:r w:rsidR="00E25C1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201</w:t>
      </w:r>
      <w:r w:rsidR="00E25C1E">
        <w:rPr>
          <w:rFonts w:ascii="Times New Roman" w:eastAsia="Times New Roman" w:hAnsi="Times New Roman" w:cs="Times New Roman"/>
          <w:b/>
          <w:sz w:val="28"/>
        </w:rPr>
        <w:t>8 - 2022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E25C1E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14:paraId="7C27A36D" w14:textId="6D0F6F91" w:rsidR="00943B18" w:rsidRDefault="00943B18" w:rsidP="0021750F">
      <w:pPr>
        <w:spacing w:after="32"/>
        <w:ind w:right="734"/>
        <w:jc w:val="center"/>
      </w:pPr>
    </w:p>
    <w:p w14:paraId="17B58755" w14:textId="77777777" w:rsidR="00943B18" w:rsidRDefault="00FE3CBD">
      <w:pPr>
        <w:numPr>
          <w:ilvl w:val="0"/>
          <w:numId w:val="4"/>
        </w:numPr>
        <w:spacing w:after="0" w:line="270" w:lineRule="auto"/>
        <w:ind w:right="96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A158FBD" w14:textId="77777777" w:rsidR="00943B18" w:rsidRDefault="00FE3CBD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2BCFA5C" w14:textId="1EC7F758" w:rsidR="0029514C" w:rsidRPr="00542BEE" w:rsidRDefault="00FE3CBD" w:rsidP="00170A25">
      <w:pPr>
        <w:numPr>
          <w:ilvl w:val="0"/>
          <w:numId w:val="9"/>
        </w:numPr>
        <w:spacing w:after="21" w:line="263" w:lineRule="auto"/>
        <w:ind w:right="110"/>
        <w:jc w:val="both"/>
        <w:rPr>
          <w:sz w:val="26"/>
          <w:szCs w:val="26"/>
        </w:rPr>
      </w:pP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Настоящий Порядок разработки, согласования и утверждения дизайн</w:t>
      </w:r>
      <w:r w:rsidR="00825A45" w:rsidRPr="00542BE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проектов благоустройства дворовых и общественных территорий при включении предложений в муниципальную программу «Формирование современной городской среды </w:t>
      </w:r>
      <w:r w:rsidR="00170A25" w:rsidRPr="00542BEE">
        <w:rPr>
          <w:rFonts w:ascii="Times New Roman" w:eastAsia="Times New Roman" w:hAnsi="Times New Roman" w:cs="Times New Roman"/>
          <w:sz w:val="26"/>
          <w:szCs w:val="26"/>
        </w:rPr>
        <w:t xml:space="preserve">Усть-Бузулукского сельского поселения Алексеевского муниципального района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на 201</w:t>
      </w:r>
      <w:r w:rsidR="00E25C1E" w:rsidRPr="00542BEE">
        <w:rPr>
          <w:rFonts w:ascii="Times New Roman" w:eastAsia="Times New Roman" w:hAnsi="Times New Roman" w:cs="Times New Roman"/>
          <w:sz w:val="26"/>
          <w:szCs w:val="26"/>
        </w:rPr>
        <w:t>8 - 2022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E25C1E" w:rsidRPr="00542BEE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» (далее – Порядок) разработан в соответствии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</w:r>
      <w:r w:rsidR="0029514C" w:rsidRPr="00542BEE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Федерации и муниципальных программ формирования современной городской среды», </w:t>
      </w:r>
      <w:r w:rsidR="0029514C" w:rsidRPr="00542BEE">
        <w:rPr>
          <w:rFonts w:ascii="Times New Roman" w:eastAsia="Times New Roman" w:hAnsi="Times New Roman" w:cs="Times New Roman"/>
          <w:sz w:val="26"/>
          <w:szCs w:val="26"/>
        </w:rPr>
        <w:t>Постановлением города Ветлуга от 12.05.2017 г. № 72 «Об утверждении правил благоустройства на территории муниципального образования город Ветлуга</w:t>
      </w:r>
      <w:r w:rsidR="00170A25" w:rsidRPr="00542BEE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1838008E" w14:textId="199B5A9F" w:rsidR="00943B18" w:rsidRPr="00542BEE" w:rsidRDefault="00FE3CBD" w:rsidP="00EE171B">
      <w:pPr>
        <w:numPr>
          <w:ilvl w:val="1"/>
          <w:numId w:val="4"/>
        </w:numPr>
        <w:spacing w:after="0" w:line="258" w:lineRule="auto"/>
        <w:ind w:right="97" w:firstLine="698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в целях обеспечения единой концепции архитектурного облика среды </w:t>
      </w:r>
      <w:r w:rsidR="00EE171B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="000D7CAA" w:rsidRPr="00542BE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377A1896" w14:textId="77777777" w:rsidR="00943B18" w:rsidRPr="00542BEE" w:rsidRDefault="00FE3CBD">
      <w:pPr>
        <w:numPr>
          <w:ilvl w:val="1"/>
          <w:numId w:val="4"/>
        </w:numPr>
        <w:spacing w:after="25" w:line="258" w:lineRule="auto"/>
        <w:ind w:right="97" w:firstLine="698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В качестве составных частей благоустройства территорий применяются декоративные, технические, планировочные, конструктивные элементы, растительные компоненты, различные виды оборудования и оформления, малые архитектурные формы, некапитальные нестационарные сооружения, знаки информации.  </w:t>
      </w:r>
    </w:p>
    <w:p w14:paraId="1BAEC8CE" w14:textId="3A4E8374" w:rsidR="0021750F" w:rsidRPr="00542BEE" w:rsidRDefault="00FE3CBD" w:rsidP="0021750F">
      <w:pPr>
        <w:spacing w:after="25" w:line="258" w:lineRule="auto"/>
        <w:ind w:left="-15" w:firstLine="698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Все 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элементы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благоустройства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должны 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создавать 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композиционно</w:t>
      </w:r>
      <w:r w:rsidR="0021750F"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20DF387" w14:textId="123CCFB5" w:rsidR="00943B18" w:rsidRPr="00542BEE" w:rsidRDefault="00FE3CBD" w:rsidP="0021750F">
      <w:pPr>
        <w:spacing w:after="25" w:line="258" w:lineRule="auto"/>
        <w:ind w:left="-15" w:firstLine="698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целостное единство и подчиняться общему дизайну концепции. </w:t>
      </w:r>
    </w:p>
    <w:p w14:paraId="4C44755B" w14:textId="3055971A" w:rsidR="00943B18" w:rsidRPr="00542BEE" w:rsidRDefault="00FE3CBD">
      <w:pPr>
        <w:numPr>
          <w:ilvl w:val="1"/>
          <w:numId w:val="4"/>
        </w:numPr>
        <w:spacing w:after="0" w:line="258" w:lineRule="auto"/>
        <w:ind w:right="97" w:firstLine="698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В составе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дизайн</w:t>
      </w:r>
      <w:r w:rsidR="00825A45" w:rsidRPr="00542BE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проекта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благоустройства дворовой или общественной территории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  </w:t>
      </w:r>
    </w:p>
    <w:p w14:paraId="795712CD" w14:textId="77777777" w:rsidR="00943B18" w:rsidRPr="00542BEE" w:rsidRDefault="00FE3CBD">
      <w:pPr>
        <w:spacing w:after="0"/>
        <w:ind w:right="29"/>
        <w:jc w:val="center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FEC1C07" w14:textId="6DA4D4D8" w:rsidR="00943B18" w:rsidRDefault="0021750F">
      <w:pPr>
        <w:numPr>
          <w:ilvl w:val="0"/>
          <w:numId w:val="4"/>
        </w:numPr>
        <w:spacing w:after="0" w:line="270" w:lineRule="auto"/>
        <w:ind w:right="96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</w:t>
      </w:r>
      <w:r w:rsidR="00FE3CBD">
        <w:rPr>
          <w:rFonts w:ascii="Times New Roman" w:eastAsia="Times New Roman" w:hAnsi="Times New Roman" w:cs="Times New Roman"/>
          <w:b/>
          <w:sz w:val="28"/>
        </w:rPr>
        <w:t xml:space="preserve">азработка </w:t>
      </w:r>
      <w:proofErr w:type="gramStart"/>
      <w:r w:rsidR="00FE3CBD">
        <w:rPr>
          <w:rFonts w:ascii="Times New Roman" w:eastAsia="Times New Roman" w:hAnsi="Times New Roman" w:cs="Times New Roman"/>
          <w:b/>
          <w:sz w:val="28"/>
        </w:rPr>
        <w:t>дизайн-проектов</w:t>
      </w:r>
      <w:proofErr w:type="gramEnd"/>
      <w:r w:rsidR="00FE3CB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FFC2989" w14:textId="77777777" w:rsidR="00943B18" w:rsidRDefault="00FE3CBD">
      <w:pPr>
        <w:spacing w:after="25"/>
        <w:ind w:left="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7D24351" w14:textId="3FE89198" w:rsidR="00943B18" w:rsidRPr="00542BEE" w:rsidRDefault="008817E5" w:rsidP="008901D6">
      <w:pPr>
        <w:spacing w:after="25" w:line="258" w:lineRule="auto"/>
        <w:ind w:right="9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</w:t>
      </w:r>
      <w:r w:rsidR="008901D6">
        <w:rPr>
          <w:rFonts w:ascii="Times New Roman" w:eastAsia="Times New Roman" w:hAnsi="Times New Roman" w:cs="Times New Roman"/>
          <w:sz w:val="28"/>
        </w:rPr>
        <w:t xml:space="preserve"> </w:t>
      </w:r>
      <w:r w:rsidR="008901D6" w:rsidRPr="00542BEE">
        <w:rPr>
          <w:rFonts w:ascii="Times New Roman" w:eastAsia="Times New Roman" w:hAnsi="Times New Roman" w:cs="Times New Roman"/>
          <w:sz w:val="26"/>
          <w:szCs w:val="26"/>
        </w:rPr>
        <w:t xml:space="preserve">2.1 </w:t>
      </w:r>
      <w:r w:rsidR="00FE3CBD" w:rsidRPr="00542BEE">
        <w:rPr>
          <w:rFonts w:ascii="Times New Roman" w:eastAsia="Times New Roman" w:hAnsi="Times New Roman" w:cs="Times New Roman"/>
          <w:sz w:val="26"/>
          <w:szCs w:val="26"/>
        </w:rPr>
        <w:t xml:space="preserve">Дизайн-проект разрабатывается с учетом единого подхода к формированию современной комфортной среды и включает в себя текстовую (описательную) часть и графическую часть, в том числе в виде визуализированных изображений предлагаемого проекта.  </w:t>
      </w:r>
    </w:p>
    <w:p w14:paraId="786D2608" w14:textId="0B86534A" w:rsidR="00943B18" w:rsidRPr="00542BEE" w:rsidRDefault="008901D6" w:rsidP="008901D6">
      <w:pPr>
        <w:pStyle w:val="ab"/>
        <w:numPr>
          <w:ilvl w:val="1"/>
          <w:numId w:val="12"/>
        </w:numPr>
        <w:spacing w:after="25" w:line="258" w:lineRule="auto"/>
        <w:ind w:right="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E3CBD" w:rsidRPr="00542BEE">
        <w:rPr>
          <w:rFonts w:ascii="Times New Roman" w:eastAsia="Times New Roman" w:hAnsi="Times New Roman" w:cs="Times New Roman"/>
          <w:sz w:val="26"/>
          <w:szCs w:val="26"/>
        </w:rPr>
        <w:t xml:space="preserve">Текстовая часть включает в себя следующие разделы:  - общая пояснительная записка,  </w:t>
      </w:r>
    </w:p>
    <w:p w14:paraId="0E58F62C" w14:textId="77777777"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42BEE">
        <w:rPr>
          <w:rFonts w:ascii="Times New Roman" w:eastAsia="Times New Roman" w:hAnsi="Times New Roman" w:cs="Times New Roman"/>
          <w:sz w:val="26"/>
          <w:szCs w:val="26"/>
        </w:rPr>
        <w:t>фотофиксация</w:t>
      </w:r>
      <w:proofErr w:type="spell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и описание существующих объектов,  </w:t>
      </w:r>
    </w:p>
    <w:p w14:paraId="05E8B3CE" w14:textId="77777777"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площадки).  </w:t>
      </w:r>
    </w:p>
    <w:p w14:paraId="4B4693B1" w14:textId="77777777" w:rsidR="00943B18" w:rsidRPr="00542BEE" w:rsidRDefault="00FE3CBD">
      <w:pPr>
        <w:spacing w:after="25" w:line="258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2.3. Графическая часть включает в себя:  </w:t>
      </w:r>
    </w:p>
    <w:p w14:paraId="6D9CCD6E" w14:textId="77777777"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схему планировочной организации земельного участка;  </w:t>
      </w:r>
    </w:p>
    <w:p w14:paraId="3381F6E3" w14:textId="77777777"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ситуационный план с указанием инженерных коммуникаций;  </w:t>
      </w:r>
    </w:p>
    <w:p w14:paraId="1BE93B1C" w14:textId="77777777"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план расстановки малых архитектурных форм и оборудования,  </w:t>
      </w:r>
    </w:p>
    <w:p w14:paraId="5D8D5013" w14:textId="77777777"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спецификацию МАФ и элементов;  </w:t>
      </w:r>
    </w:p>
    <w:p w14:paraId="405D55E1" w14:textId="77777777" w:rsidR="00943B18" w:rsidRPr="00542BEE" w:rsidRDefault="00FE3CBD">
      <w:pPr>
        <w:spacing w:after="25" w:line="258" w:lineRule="auto"/>
        <w:ind w:left="-15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2.4. При разработке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дизайн-проектов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следует учитывать следующие условия:  </w:t>
      </w:r>
    </w:p>
    <w:p w14:paraId="57B47679" w14:textId="77777777" w:rsidR="00943B18" w:rsidRPr="00542BEE" w:rsidRDefault="00FE3CBD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условия сложившейся застройки;  </w:t>
      </w:r>
    </w:p>
    <w:p w14:paraId="4131E2B6" w14:textId="3738EB15" w:rsidR="00943B18" w:rsidRPr="00542BEE" w:rsidRDefault="00FE3CBD">
      <w:pPr>
        <w:numPr>
          <w:ilvl w:val="0"/>
          <w:numId w:val="5"/>
        </w:numPr>
        <w:spacing w:after="0" w:line="281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>сеть внутридворовых пешеходных простран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ств сл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едует формировать как единую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ab/>
        <w:t xml:space="preserve">общегородскую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ab/>
        <w:t xml:space="preserve">систему,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ab/>
        <w:t xml:space="preserve">взаимоувязанную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ab/>
        <w:t xml:space="preserve">с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ab/>
        <w:t>функционально</w:t>
      </w:r>
      <w:r w:rsidR="00825A45" w:rsidRPr="00542BE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планировочной организацией города и окружающим ландшафтом;  </w:t>
      </w:r>
    </w:p>
    <w:p w14:paraId="31D34965" w14:textId="77777777" w:rsidR="00943B18" w:rsidRPr="00542BEE" w:rsidRDefault="00FE3CBD">
      <w:pPr>
        <w:numPr>
          <w:ilvl w:val="0"/>
          <w:numId w:val="5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  </w:t>
      </w:r>
    </w:p>
    <w:p w14:paraId="11B3630A" w14:textId="77777777" w:rsidR="00943B18" w:rsidRPr="00542BEE" w:rsidRDefault="00FE3CBD">
      <w:pPr>
        <w:spacing w:after="0" w:line="258" w:lineRule="auto"/>
        <w:ind w:left="-15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2.5.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территорий и общественных пространств с целью гармонизации городской среды, завершенности городской застройки, архитектурно-пространственной связи старых и новых элементов благоустройства.  </w:t>
      </w:r>
    </w:p>
    <w:p w14:paraId="29EB24B7" w14:textId="77777777" w:rsidR="00943B18" w:rsidRPr="00542BEE" w:rsidRDefault="00FE3CBD">
      <w:pPr>
        <w:spacing w:after="33"/>
        <w:ind w:left="708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CEC4F28" w14:textId="77777777" w:rsidR="00943B18" w:rsidRDefault="00FE3CBD">
      <w:pPr>
        <w:spacing w:after="0" w:line="270" w:lineRule="auto"/>
        <w:ind w:left="71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3. Обсуждение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дизайн-проектов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0A580BB" w14:textId="77777777" w:rsidR="00943B18" w:rsidRDefault="00FE3CBD" w:rsidP="009162FE">
      <w:pPr>
        <w:spacing w:after="23"/>
        <w:ind w:left="77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125D844" w14:textId="77474DA5" w:rsidR="008901D6" w:rsidRPr="00542BEE" w:rsidRDefault="009162FE" w:rsidP="008901D6">
      <w:pPr>
        <w:pStyle w:val="aa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r w:rsidR="00825A45">
        <w:rPr>
          <w:rFonts w:ascii="Times New Roman" w:eastAsia="Times New Roman" w:hAnsi="Times New Roman"/>
          <w:sz w:val="28"/>
        </w:rPr>
        <w:t xml:space="preserve">       </w:t>
      </w:r>
      <w:r w:rsidR="00FE3CBD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Дизайн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44B81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E3CBD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проекты размещаются на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официальном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айте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25A45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администрации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</w:t>
      </w:r>
      <w:r w:rsidR="001779EA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Усть-Бузулукского сельского поселения Алексеевского муниципального района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44B81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информационно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телекоммуникационной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сети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="00825A45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«Интернет»  </w:t>
      </w:r>
      <w:r w:rsidR="008901D6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</w:t>
      </w:r>
      <w:r w:rsidR="00D44B81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обсуждения населением.</w:t>
      </w:r>
    </w:p>
    <w:p w14:paraId="78485F8B" w14:textId="57539025" w:rsidR="00943B18" w:rsidRPr="00542BEE" w:rsidRDefault="008901D6" w:rsidP="008901D6">
      <w:pPr>
        <w:pStyle w:val="aa"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</w:t>
      </w:r>
      <w:r w:rsidR="00FE3CBD" w:rsidRPr="00542B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</w:p>
    <w:p w14:paraId="0B8660FE" w14:textId="3DB2CA95" w:rsidR="00943B18" w:rsidRPr="00542BEE" w:rsidRDefault="00FE3CBD" w:rsidP="001779EA">
      <w:pPr>
        <w:numPr>
          <w:ilvl w:val="1"/>
          <w:numId w:val="7"/>
        </w:num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Дизайн-проекты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подлежат обсуждению после утверждения муниципальной программы «Формирование современной городской среды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 xml:space="preserve">Усть-Бузулукского сельского поселения Алексеевского </w:t>
      </w:r>
      <w:r w:rsidR="000D7CAA" w:rsidRPr="00542BEE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0D7CAA" w:rsidRPr="00542BE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на 201</w:t>
      </w:r>
      <w:r w:rsidR="008901D6" w:rsidRPr="00542BEE">
        <w:rPr>
          <w:rFonts w:ascii="Times New Roman" w:eastAsia="Times New Roman" w:hAnsi="Times New Roman" w:cs="Times New Roman"/>
          <w:sz w:val="26"/>
          <w:szCs w:val="26"/>
        </w:rPr>
        <w:t>8 - 2022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8901D6" w:rsidRPr="00542BEE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» в течение 10 календарных дней (до дня утверждения Плана реализации муниципальной программы «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современной городской среды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 на 2018 - 2022 годы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»).  </w:t>
      </w:r>
    </w:p>
    <w:p w14:paraId="68B9B9BA" w14:textId="0C516D77" w:rsidR="00943B18" w:rsidRPr="00542BEE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В обсуждении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дизайн-проектов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принимают участие граждане, проживающие на территории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поселения.</w:t>
      </w:r>
    </w:p>
    <w:p w14:paraId="38170D21" w14:textId="2AE12FDF" w:rsidR="00943B18" w:rsidRPr="00542BEE" w:rsidRDefault="00FE3CBD" w:rsidP="009162FE">
      <w:pPr>
        <w:numPr>
          <w:ilvl w:val="1"/>
          <w:numId w:val="7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Заинтересованные лица, или уполномоченные на представление предложений о включении дворовой или общественной территории в Программу могут подавать в письменном виде или в электронной форме обращения произвольной формы о согласовании или о несогласовании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дизайн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проектов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, предлагаемых к обсуждению (рекомендуемая форма обращения приводится в приложении к настоящему порядку).  </w:t>
      </w:r>
    </w:p>
    <w:p w14:paraId="675F8ECA" w14:textId="08BA05B7" w:rsidR="00943B18" w:rsidRPr="00542BEE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Обращения принимаются 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в рабочие дни с 9:00 часов до 1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:00 часов (перерыв с 1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-00 часов до 1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:00 часов) по адресу: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Волгоградская область, Алексеевский район, станица Усть-Бузулукская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ул.</w:t>
      </w:r>
      <w:r w:rsidR="00825A45"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88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елефон для справок: (8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84446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3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-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58</w:t>
      </w:r>
      <w:r w:rsidR="00D44B81" w:rsidRPr="00542BE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F5D97C" w14:textId="776FEC30" w:rsidR="00943B18" w:rsidRPr="00542BEE" w:rsidRDefault="00FE3CBD" w:rsidP="009162FE">
      <w:pPr>
        <w:numPr>
          <w:ilvl w:val="1"/>
          <w:numId w:val="7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В случае отсутствия обращений о согласовании или о несогласовании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дизайн-проектов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, предлагаемого к обсуждению, соответствующее решение большинством голосов принимает организационная комиссия, состав которой утвержден постановлением администрации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порядке.  </w:t>
      </w:r>
    </w:p>
    <w:p w14:paraId="3AE4CB28" w14:textId="77777777" w:rsidR="003D57A9" w:rsidRPr="00542BEE" w:rsidRDefault="003D57A9" w:rsidP="00D44B81">
      <w:pPr>
        <w:spacing w:after="0" w:line="270" w:lineRule="auto"/>
        <w:ind w:left="10" w:right="1" w:hanging="1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DA55ECA" w14:textId="273A55AF" w:rsidR="00943B18" w:rsidRDefault="00FE3CBD" w:rsidP="00D44B81">
      <w:pPr>
        <w:spacing w:after="0" w:line="270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</w:rPr>
        <w:t xml:space="preserve">Согласование и утверждение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дизайн-проектов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1C321EB6" w14:textId="77777777" w:rsidR="00943B18" w:rsidRDefault="00FE3CBD" w:rsidP="009162FE">
      <w:pPr>
        <w:spacing w:after="0"/>
        <w:ind w:left="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9D0EFDA" w14:textId="74847F3A" w:rsidR="00943B18" w:rsidRPr="00542BEE" w:rsidRDefault="00FE3CBD" w:rsidP="009162FE">
      <w:pPr>
        <w:numPr>
          <w:ilvl w:val="1"/>
          <w:numId w:val="6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Обращения, поступающие в администрацию </w:t>
      </w:r>
      <w:r w:rsidR="001779EA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и далее – в общественную комиссию, подлежат обязательной регистрации в журнале учета входящей корреспонденции.  </w:t>
      </w:r>
    </w:p>
    <w:p w14:paraId="6F8E5FD3" w14:textId="77777777" w:rsidR="00943B18" w:rsidRPr="00542BEE" w:rsidRDefault="00FE3CBD" w:rsidP="009162FE">
      <w:pPr>
        <w:numPr>
          <w:ilvl w:val="1"/>
          <w:numId w:val="6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для согласования, оценки и утверждения обращения, указанные в п. 3.3. настоящего Порядка, с нарушением срока подачи обращений,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указанном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в п. 3.2. настоящего Порядка, по решению общественной комиссии могут быть оставлены без рассмотрения. </w:t>
      </w:r>
    </w:p>
    <w:p w14:paraId="43FF157E" w14:textId="77777777" w:rsidR="00943B18" w:rsidRPr="00542BEE" w:rsidRDefault="00FE3CBD" w:rsidP="009162FE">
      <w:pPr>
        <w:numPr>
          <w:ilvl w:val="1"/>
          <w:numId w:val="6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По итогам рассмотрения каждого из поступивших обращений общественная комиссия принимает решение о рекомендации его к согласованию и утверждению, либо - к отклонению.  </w:t>
      </w:r>
    </w:p>
    <w:p w14:paraId="2BE855B8" w14:textId="77777777" w:rsidR="00943B18" w:rsidRPr="00542BEE" w:rsidRDefault="00FE3CBD" w:rsidP="009162FE">
      <w:pPr>
        <w:numPr>
          <w:ilvl w:val="1"/>
          <w:numId w:val="6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По окончании принятия обращений, указанных в п. 3.3. настоящего Порядка, общественная комиссия готовит заключение.  </w:t>
      </w:r>
    </w:p>
    <w:p w14:paraId="0B2D509C" w14:textId="77777777" w:rsidR="00943B18" w:rsidRPr="00542BEE" w:rsidRDefault="00FE3CBD" w:rsidP="009162FE">
      <w:pPr>
        <w:spacing w:after="25" w:line="258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Заключение содержит следующую информацию:  </w:t>
      </w:r>
    </w:p>
    <w:p w14:paraId="647A1F33" w14:textId="77777777" w:rsidR="00943B18" w:rsidRPr="00542BEE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общее количество поступивших обращений;  </w:t>
      </w:r>
    </w:p>
    <w:p w14:paraId="3C0BE003" w14:textId="77777777" w:rsidR="00943B18" w:rsidRPr="00542BEE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количество поступивших обращений, оставленных без рассмотрения, с указанием причин отказа;  </w:t>
      </w:r>
    </w:p>
    <w:p w14:paraId="2E9DAFED" w14:textId="77777777" w:rsidR="00943B18" w:rsidRPr="00542BEE" w:rsidRDefault="00FE3CBD" w:rsidP="009162FE">
      <w:pPr>
        <w:numPr>
          <w:ilvl w:val="0"/>
          <w:numId w:val="5"/>
        </w:numPr>
        <w:spacing w:after="25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количество одобренных обращений, рекомендуемых для согласования и утверждения с указанием причин одобрения.  </w:t>
      </w:r>
    </w:p>
    <w:p w14:paraId="7272F2F5" w14:textId="77777777" w:rsidR="00943B18" w:rsidRPr="00542BEE" w:rsidRDefault="00FE3CBD" w:rsidP="009162FE">
      <w:pPr>
        <w:spacing w:after="25" w:line="258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Результаты заключения носят рекомендательный характер.  </w:t>
      </w:r>
    </w:p>
    <w:p w14:paraId="3EDF955E" w14:textId="4AE3880D" w:rsidR="00943B18" w:rsidRPr="00542BEE" w:rsidRDefault="00FE3CBD" w:rsidP="00EC0D24">
      <w:pPr>
        <w:numPr>
          <w:ilvl w:val="1"/>
          <w:numId w:val="8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Одобренные общественной комиссией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дизайн-проекты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адресов размещения объектов, включаются в План реализации 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муниципальной программы «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современной городской среды </w:t>
      </w:r>
      <w:r w:rsidR="00EC0D24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 на 2018 - 2022 годы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» и утверждаются в установленном порядке.  </w:t>
      </w:r>
    </w:p>
    <w:p w14:paraId="22721470" w14:textId="77777777" w:rsidR="00943B18" w:rsidRPr="00542BEE" w:rsidRDefault="00FE3CBD" w:rsidP="009162FE">
      <w:pPr>
        <w:numPr>
          <w:ilvl w:val="1"/>
          <w:numId w:val="8"/>
        </w:numPr>
        <w:spacing w:after="0" w:line="258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По просьбе представителей заинтересованных лиц, уполномоченных на представление предложений, направивших письменные обращения о согласовании или о несогласовании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дизайн-проектов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, решение общественной комиссии о результатах рассмотрения их обращений направляется им в письменной форме или сообщается устно с отметкой в журнале учета.  </w:t>
      </w:r>
    </w:p>
    <w:p w14:paraId="0D86C5A3" w14:textId="77777777" w:rsidR="00943B18" w:rsidRPr="00542BEE" w:rsidRDefault="00FE3CBD" w:rsidP="009162FE">
      <w:pPr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658B37E" w14:textId="77777777" w:rsidR="00943B18" w:rsidRPr="00542BEE" w:rsidRDefault="00FE3CBD" w:rsidP="009162FE">
      <w:pPr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3EAA1DF" w14:textId="4FFFDE79" w:rsidR="00943B18" w:rsidRDefault="00FE3CBD" w:rsidP="009162FE">
      <w:pPr>
        <w:spacing w:after="0"/>
        <w:ind w:right="5"/>
        <w:jc w:val="both"/>
      </w:pPr>
      <w:r>
        <w:br w:type="page"/>
      </w:r>
    </w:p>
    <w:p w14:paraId="77EC3253" w14:textId="27D34519" w:rsidR="003D57A9" w:rsidRDefault="003D57A9" w:rsidP="00C4121D">
      <w:pPr>
        <w:spacing w:after="0" w:line="281" w:lineRule="auto"/>
        <w:ind w:left="4088" w:right="33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</w:t>
      </w:r>
      <w:r w:rsidR="00FE3CBD">
        <w:rPr>
          <w:rFonts w:ascii="Times New Roman" w:eastAsia="Times New Roman" w:hAnsi="Times New Roman" w:cs="Times New Roman"/>
          <w:sz w:val="28"/>
        </w:rPr>
        <w:t xml:space="preserve">Приложение  к Порядку  </w:t>
      </w:r>
    </w:p>
    <w:p w14:paraId="2606ACBD" w14:textId="77777777" w:rsidR="00C4121D" w:rsidRDefault="00C4121D" w:rsidP="003D57A9">
      <w:pPr>
        <w:spacing w:after="0" w:line="281" w:lineRule="auto"/>
        <w:ind w:right="33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91D8DE6" w14:textId="77777777" w:rsidR="00C4121D" w:rsidRDefault="00C4121D" w:rsidP="003D57A9">
      <w:pPr>
        <w:spacing w:after="0" w:line="281" w:lineRule="auto"/>
        <w:ind w:right="33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0C580EC" w14:textId="275CA283" w:rsidR="00943B18" w:rsidRDefault="00FE3CBD" w:rsidP="003D57A9">
      <w:pPr>
        <w:spacing w:after="0" w:line="281" w:lineRule="auto"/>
        <w:ind w:right="33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Обращение</w:t>
      </w:r>
      <w:r w:rsidR="003D57A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о согласовании (несогласовании)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дизайн-проекта</w:t>
      </w:r>
      <w:proofErr w:type="gramEnd"/>
    </w:p>
    <w:p w14:paraId="43EFC80F" w14:textId="6900F20C" w:rsidR="00943B18" w:rsidRDefault="00FE3CBD" w:rsidP="003D57A9">
      <w:pPr>
        <w:spacing w:after="0" w:line="270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дворовой или общественной территории в муниципальную программу</w:t>
      </w:r>
    </w:p>
    <w:p w14:paraId="60DAB79F" w14:textId="631514FA" w:rsidR="00943B18" w:rsidRDefault="00FE3CBD" w:rsidP="003D57A9">
      <w:pPr>
        <w:spacing w:after="0" w:line="27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 xml:space="preserve">Формирование современной городской среды </w:t>
      </w:r>
      <w:r w:rsidR="00EC0D24" w:rsidRPr="00EC0D24">
        <w:rPr>
          <w:rFonts w:ascii="Times New Roman" w:eastAsia="Times New Roman" w:hAnsi="Times New Roman" w:cs="Times New Roman"/>
          <w:b/>
          <w:sz w:val="28"/>
        </w:rPr>
        <w:t xml:space="preserve">Усть-Бузулукского сельского поселения Алексеевского муниципального района </w:t>
      </w:r>
      <w:r w:rsidR="003D57A9" w:rsidRPr="003D57A9">
        <w:rPr>
          <w:rFonts w:ascii="Times New Roman" w:eastAsia="Times New Roman" w:hAnsi="Times New Roman" w:cs="Times New Roman"/>
          <w:b/>
          <w:sz w:val="28"/>
        </w:rPr>
        <w:t>на 2018 - 2022 годы</w:t>
      </w:r>
      <w:r w:rsidRPr="003D57A9">
        <w:rPr>
          <w:rFonts w:ascii="Times New Roman" w:eastAsia="Times New Roman" w:hAnsi="Times New Roman" w:cs="Times New Roman"/>
          <w:b/>
          <w:sz w:val="28"/>
        </w:rPr>
        <w:t>»</w:t>
      </w:r>
    </w:p>
    <w:p w14:paraId="41C3363D" w14:textId="77777777" w:rsidR="00943B18" w:rsidRDefault="00FE3CBD" w:rsidP="009162FE">
      <w:pPr>
        <w:spacing w:after="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9049614" w14:textId="77777777" w:rsidR="00943B18" w:rsidRPr="00542BEE" w:rsidRDefault="00FE3CBD" w:rsidP="009162FE">
      <w:pPr>
        <w:spacing w:after="2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Настоящее обращение направлено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:  </w:t>
      </w:r>
    </w:p>
    <w:p w14:paraId="3FFE67E4" w14:textId="77777777" w:rsidR="00943B18" w:rsidRPr="00542BEE" w:rsidRDefault="00FE3CBD" w:rsidP="009162FE">
      <w:pPr>
        <w:spacing w:after="0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 ___________________________________________________________________  </w:t>
      </w:r>
    </w:p>
    <w:p w14:paraId="1DE45B97" w14:textId="77777777" w:rsidR="00943B18" w:rsidRPr="00542BEE" w:rsidRDefault="00FE3CBD" w:rsidP="009162FE">
      <w:pPr>
        <w:spacing w:after="70"/>
        <w:ind w:left="10" w:right="8" w:hanging="10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Фамилия, имя, отчество представителя </w:t>
      </w:r>
    </w:p>
    <w:p w14:paraId="5C9A6773" w14:textId="77777777" w:rsidR="00943B18" w:rsidRPr="00542BEE" w:rsidRDefault="00FE3CBD" w:rsidP="009162FE">
      <w:pPr>
        <w:spacing w:after="27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7F9E71" w14:textId="77777777" w:rsidR="00943B18" w:rsidRPr="00542BEE" w:rsidRDefault="00FE3CBD" w:rsidP="009162FE">
      <w:pPr>
        <w:spacing w:after="2" w:line="258" w:lineRule="auto"/>
        <w:ind w:left="-15"/>
        <w:jc w:val="both"/>
        <w:rPr>
          <w:sz w:val="26"/>
          <w:szCs w:val="26"/>
        </w:rPr>
      </w:pP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по адресу:  </w:t>
      </w:r>
    </w:p>
    <w:p w14:paraId="7CEE0B98" w14:textId="76DC06E8" w:rsidR="00943B18" w:rsidRPr="00542BEE" w:rsidRDefault="00FE3CBD" w:rsidP="009162FE">
      <w:pPr>
        <w:spacing w:after="0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 ____________________________________________________________________  о согласовании (или несогласовании) </w:t>
      </w:r>
      <w:proofErr w:type="gramStart"/>
      <w:r w:rsidRPr="00542BEE">
        <w:rPr>
          <w:rFonts w:ascii="Times New Roman" w:eastAsia="Times New Roman" w:hAnsi="Times New Roman" w:cs="Times New Roman"/>
          <w:sz w:val="26"/>
          <w:szCs w:val="26"/>
        </w:rPr>
        <w:t>предложенного</w:t>
      </w:r>
      <w:proofErr w:type="gramEnd"/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к обсуждению дизайн</w:t>
      </w:r>
      <w:r w:rsidR="00B8154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проекта дворовой территории (общественной территории), расположенной по адресу:  </w:t>
      </w:r>
    </w:p>
    <w:p w14:paraId="533FCF69" w14:textId="77777777" w:rsidR="00943B18" w:rsidRPr="00542BEE" w:rsidRDefault="00FE3CBD" w:rsidP="009162FE">
      <w:pPr>
        <w:spacing w:after="2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595B20F0" w14:textId="5F76D556" w:rsidR="00245F4C" w:rsidRPr="00542BEE" w:rsidRDefault="00FE3CBD" w:rsidP="009162FE">
      <w:pPr>
        <w:spacing w:after="0" w:line="258" w:lineRule="auto"/>
        <w:ind w:left="-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 ______________________________________________________________  при включении предложения в муниципальную программу «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</w:t>
      </w:r>
      <w:proofErr w:type="gramStart"/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>современной</w:t>
      </w:r>
      <w:proofErr w:type="gramEnd"/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 городской </w:t>
      </w:r>
      <w:r w:rsidR="00EC0D24" w:rsidRPr="00542BEE">
        <w:rPr>
          <w:rFonts w:ascii="Times New Roman" w:eastAsia="Times New Roman" w:hAnsi="Times New Roman" w:cs="Times New Roman"/>
          <w:sz w:val="26"/>
          <w:szCs w:val="26"/>
        </w:rPr>
        <w:t>Усть-Бузулукского сельского поселения Алексеевского муниципального района</w:t>
      </w:r>
      <w:r w:rsidR="003D57A9" w:rsidRPr="00542BEE">
        <w:rPr>
          <w:rFonts w:ascii="Times New Roman" w:eastAsia="Times New Roman" w:hAnsi="Times New Roman" w:cs="Times New Roman"/>
          <w:sz w:val="26"/>
          <w:szCs w:val="26"/>
        </w:rPr>
        <w:t xml:space="preserve"> на 2018 - 2022 годы</w:t>
      </w:r>
      <w:r w:rsidRPr="00542BE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45F4C" w:rsidRPr="00542BE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204DF76" w14:textId="180B8483" w:rsidR="00943B18" w:rsidRPr="00542BEE" w:rsidRDefault="00FE3CBD" w:rsidP="009162FE">
      <w:pPr>
        <w:spacing w:after="0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FFD966C" w14:textId="77777777" w:rsidR="00943B18" w:rsidRPr="00542BEE" w:rsidRDefault="00FE3CBD" w:rsidP="009162FE">
      <w:pPr>
        <w:spacing w:after="2" w:line="258" w:lineRule="auto"/>
        <w:ind w:left="-15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________________ __________________________ ( ___________________ )  </w:t>
      </w:r>
    </w:p>
    <w:p w14:paraId="5E807DEE" w14:textId="77777777" w:rsidR="00943B18" w:rsidRPr="00542BEE" w:rsidRDefault="00FE3CBD" w:rsidP="009162FE">
      <w:pPr>
        <w:spacing w:after="0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дата подпись расшифровка подписи  </w:t>
      </w:r>
    </w:p>
    <w:p w14:paraId="026C055B" w14:textId="77777777" w:rsidR="00943B18" w:rsidRPr="00542BEE" w:rsidRDefault="00FE3CBD" w:rsidP="009162FE">
      <w:pPr>
        <w:spacing w:after="0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5162B23" w14:textId="77777777" w:rsidR="00943B18" w:rsidRPr="00542BEE" w:rsidRDefault="00FE3CBD" w:rsidP="009162FE">
      <w:pPr>
        <w:spacing w:after="0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E817E3D" w14:textId="77777777" w:rsidR="00943B18" w:rsidRPr="00542BEE" w:rsidRDefault="00FE3CBD" w:rsidP="009162FE">
      <w:pPr>
        <w:spacing w:after="52"/>
        <w:jc w:val="both"/>
        <w:rPr>
          <w:sz w:val="26"/>
          <w:szCs w:val="26"/>
        </w:rPr>
      </w:pPr>
      <w:r w:rsidRPr="00542B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8D4AE30" w14:textId="2DD99615" w:rsidR="00943B18" w:rsidRPr="00542BEE" w:rsidRDefault="00943B18" w:rsidP="009162FE">
      <w:pPr>
        <w:spacing w:after="70"/>
        <w:ind w:left="10" w:right="5" w:hanging="10"/>
        <w:jc w:val="both"/>
        <w:rPr>
          <w:sz w:val="26"/>
          <w:szCs w:val="26"/>
        </w:rPr>
      </w:pPr>
    </w:p>
    <w:sectPr w:rsidR="00943B18" w:rsidRPr="00542BEE">
      <w:headerReference w:type="even" r:id="rId14"/>
      <w:headerReference w:type="default" r:id="rId15"/>
      <w:headerReference w:type="first" r:id="rId16"/>
      <w:pgSz w:w="11906" w:h="16838"/>
      <w:pgMar w:top="1190" w:right="846" w:bottom="1221" w:left="1419" w:header="712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48E9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FFCC4" w14:textId="77777777" w:rsidR="000B255A" w:rsidRDefault="000B255A">
      <w:pPr>
        <w:spacing w:after="0" w:line="240" w:lineRule="auto"/>
      </w:pPr>
      <w:r>
        <w:separator/>
      </w:r>
    </w:p>
  </w:endnote>
  <w:endnote w:type="continuationSeparator" w:id="0">
    <w:p w14:paraId="6067249A" w14:textId="77777777" w:rsidR="000B255A" w:rsidRDefault="000B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2FED7" w14:textId="77777777" w:rsidR="000B255A" w:rsidRDefault="000B255A">
      <w:pPr>
        <w:spacing w:after="0" w:line="240" w:lineRule="auto"/>
      </w:pPr>
      <w:r>
        <w:separator/>
      </w:r>
    </w:p>
  </w:footnote>
  <w:footnote w:type="continuationSeparator" w:id="0">
    <w:p w14:paraId="140D5D98" w14:textId="77777777" w:rsidR="000B255A" w:rsidRDefault="000B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A5717" w14:textId="54F48F3C" w:rsidR="004D644E" w:rsidRDefault="004D644E">
    <w:pPr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168BD" w14:textId="77777777" w:rsidR="004D644E" w:rsidRDefault="004D644E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2FEE" w14:textId="08BA4595" w:rsidR="004D644E" w:rsidRDefault="004D644E" w:rsidP="00EE4C6A">
    <w:pPr>
      <w:spacing w:after="0"/>
      <w:ind w:right="6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AD115" w14:textId="4C97340C" w:rsidR="004D644E" w:rsidRDefault="004D644E">
    <w:pPr>
      <w:spacing w:after="0"/>
      <w:ind w:right="6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2D0D2" w14:textId="77777777" w:rsidR="004D644E" w:rsidRDefault="004D644E">
    <w:pPr>
      <w:spacing w:after="0"/>
      <w:ind w:right="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7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BD170" w14:textId="5FB49510" w:rsidR="004D644E" w:rsidRDefault="004D644E">
    <w:pPr>
      <w:spacing w:after="0"/>
      <w:ind w:right="2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46E87" w14:textId="2DC76573" w:rsidR="004D644E" w:rsidRDefault="004D644E">
    <w:pPr>
      <w:spacing w:after="0"/>
      <w:ind w:right="2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317D6" w14:textId="77777777" w:rsidR="004D644E" w:rsidRDefault="004D644E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EC72A2"/>
    <w:multiLevelType w:val="multilevel"/>
    <w:tmpl w:val="B2A855AE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>
    <w:nsid w:val="460B51EA"/>
    <w:multiLevelType w:val="hybridMultilevel"/>
    <w:tmpl w:val="D95C5DA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8583C"/>
    <w:multiLevelType w:val="multilevel"/>
    <w:tmpl w:val="97F8AB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4486C89"/>
    <w:multiLevelType w:val="multilevel"/>
    <w:tmpl w:val="8A72C3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">
    <w15:presenceInfo w15:providerId="None" w15:userId="Еле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18"/>
    <w:rsid w:val="0003553F"/>
    <w:rsid w:val="000711B8"/>
    <w:rsid w:val="000878B2"/>
    <w:rsid w:val="00087FB0"/>
    <w:rsid w:val="000B255A"/>
    <w:rsid w:val="000B27D7"/>
    <w:rsid w:val="000D7CAA"/>
    <w:rsid w:val="001105C3"/>
    <w:rsid w:val="00122771"/>
    <w:rsid w:val="00142A44"/>
    <w:rsid w:val="00160A7E"/>
    <w:rsid w:val="00170A25"/>
    <w:rsid w:val="001775BE"/>
    <w:rsid w:val="001779EA"/>
    <w:rsid w:val="001D1286"/>
    <w:rsid w:val="001D1948"/>
    <w:rsid w:val="001D1A68"/>
    <w:rsid w:val="001D6DB5"/>
    <w:rsid w:val="00202F40"/>
    <w:rsid w:val="0021750F"/>
    <w:rsid w:val="00245F4C"/>
    <w:rsid w:val="00251443"/>
    <w:rsid w:val="00252E58"/>
    <w:rsid w:val="0026795C"/>
    <w:rsid w:val="00270E32"/>
    <w:rsid w:val="00282F06"/>
    <w:rsid w:val="00285BAB"/>
    <w:rsid w:val="0029514C"/>
    <w:rsid w:val="002B24ED"/>
    <w:rsid w:val="002C6E8B"/>
    <w:rsid w:val="002D73BD"/>
    <w:rsid w:val="002E1650"/>
    <w:rsid w:val="002F5E71"/>
    <w:rsid w:val="002F769C"/>
    <w:rsid w:val="00322C80"/>
    <w:rsid w:val="0035636E"/>
    <w:rsid w:val="003803E9"/>
    <w:rsid w:val="003C1CAA"/>
    <w:rsid w:val="003D5450"/>
    <w:rsid w:val="003D57A9"/>
    <w:rsid w:val="004032BD"/>
    <w:rsid w:val="00477A74"/>
    <w:rsid w:val="004A40ED"/>
    <w:rsid w:val="004B1E22"/>
    <w:rsid w:val="004C49EA"/>
    <w:rsid w:val="004D644E"/>
    <w:rsid w:val="004E13F3"/>
    <w:rsid w:val="00500175"/>
    <w:rsid w:val="00511BC2"/>
    <w:rsid w:val="00512FA8"/>
    <w:rsid w:val="005179EE"/>
    <w:rsid w:val="00541FA1"/>
    <w:rsid w:val="00542BEE"/>
    <w:rsid w:val="00581A71"/>
    <w:rsid w:val="005A022B"/>
    <w:rsid w:val="005B2E07"/>
    <w:rsid w:val="005D528C"/>
    <w:rsid w:val="005F489C"/>
    <w:rsid w:val="00617378"/>
    <w:rsid w:val="006179BE"/>
    <w:rsid w:val="00617B6E"/>
    <w:rsid w:val="00634197"/>
    <w:rsid w:val="00654225"/>
    <w:rsid w:val="006F5D95"/>
    <w:rsid w:val="007238C6"/>
    <w:rsid w:val="00740EE2"/>
    <w:rsid w:val="00744180"/>
    <w:rsid w:val="00764AF7"/>
    <w:rsid w:val="007D4078"/>
    <w:rsid w:val="007E7207"/>
    <w:rsid w:val="00825A45"/>
    <w:rsid w:val="00861227"/>
    <w:rsid w:val="00873BB7"/>
    <w:rsid w:val="008817E5"/>
    <w:rsid w:val="008901D6"/>
    <w:rsid w:val="00895AD2"/>
    <w:rsid w:val="008C0B7F"/>
    <w:rsid w:val="0090701D"/>
    <w:rsid w:val="009162FE"/>
    <w:rsid w:val="00943B18"/>
    <w:rsid w:val="0097325D"/>
    <w:rsid w:val="0098785B"/>
    <w:rsid w:val="009A7E75"/>
    <w:rsid w:val="00A27762"/>
    <w:rsid w:val="00A739B5"/>
    <w:rsid w:val="00A8723B"/>
    <w:rsid w:val="00AF2D7B"/>
    <w:rsid w:val="00AF4E11"/>
    <w:rsid w:val="00B01E05"/>
    <w:rsid w:val="00B30EEA"/>
    <w:rsid w:val="00B8154E"/>
    <w:rsid w:val="00B90CD6"/>
    <w:rsid w:val="00B92741"/>
    <w:rsid w:val="00B966CB"/>
    <w:rsid w:val="00BB10DA"/>
    <w:rsid w:val="00BC4C4C"/>
    <w:rsid w:val="00BD70B7"/>
    <w:rsid w:val="00BF5297"/>
    <w:rsid w:val="00BF70CD"/>
    <w:rsid w:val="00C02B62"/>
    <w:rsid w:val="00C36933"/>
    <w:rsid w:val="00C4121D"/>
    <w:rsid w:val="00C4166C"/>
    <w:rsid w:val="00C45797"/>
    <w:rsid w:val="00CA2C60"/>
    <w:rsid w:val="00CB3AF2"/>
    <w:rsid w:val="00CD47ED"/>
    <w:rsid w:val="00D12227"/>
    <w:rsid w:val="00D21FD1"/>
    <w:rsid w:val="00D34AD6"/>
    <w:rsid w:val="00D43A4C"/>
    <w:rsid w:val="00D44B81"/>
    <w:rsid w:val="00D674BC"/>
    <w:rsid w:val="00D92441"/>
    <w:rsid w:val="00D968C9"/>
    <w:rsid w:val="00DA5E72"/>
    <w:rsid w:val="00E00ED7"/>
    <w:rsid w:val="00E04A9D"/>
    <w:rsid w:val="00E10738"/>
    <w:rsid w:val="00E25C1E"/>
    <w:rsid w:val="00E44735"/>
    <w:rsid w:val="00E460C1"/>
    <w:rsid w:val="00E63191"/>
    <w:rsid w:val="00E6540C"/>
    <w:rsid w:val="00E6769F"/>
    <w:rsid w:val="00EA2881"/>
    <w:rsid w:val="00EA63ED"/>
    <w:rsid w:val="00EC0D24"/>
    <w:rsid w:val="00EE171B"/>
    <w:rsid w:val="00EE4C6A"/>
    <w:rsid w:val="00F23F5E"/>
    <w:rsid w:val="00F77FE0"/>
    <w:rsid w:val="00F95119"/>
    <w:rsid w:val="00FB7004"/>
    <w:rsid w:val="00FC1CC1"/>
    <w:rsid w:val="00FC2F71"/>
    <w:rsid w:val="00FE3552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F7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Light Shading"/>
    <w:basedOn w:val="a1"/>
    <w:uiPriority w:val="60"/>
    <w:rsid w:val="009070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0701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90701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90701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90701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ae">
    <w:name w:val="footer"/>
    <w:basedOn w:val="a"/>
    <w:link w:val="af"/>
    <w:uiPriority w:val="99"/>
    <w:unhideWhenUsed/>
    <w:rsid w:val="0090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701D"/>
    <w:rPr>
      <w:rFonts w:ascii="Calibri" w:eastAsia="Calibri" w:hAnsi="Calibri" w:cs="Calibri"/>
      <w:color w:val="000000"/>
    </w:rPr>
  </w:style>
  <w:style w:type="paragraph" w:styleId="af0">
    <w:name w:val="header"/>
    <w:basedOn w:val="a"/>
    <w:link w:val="af1"/>
    <w:uiPriority w:val="99"/>
    <w:unhideWhenUsed/>
    <w:rsid w:val="00202F4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af1">
    <w:name w:val="Верхний колонтитул Знак"/>
    <w:basedOn w:val="a0"/>
    <w:link w:val="af0"/>
    <w:uiPriority w:val="99"/>
    <w:rsid w:val="00202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Light Shading"/>
    <w:basedOn w:val="a1"/>
    <w:uiPriority w:val="60"/>
    <w:rsid w:val="009070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90701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90701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90701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90701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ae">
    <w:name w:val="footer"/>
    <w:basedOn w:val="a"/>
    <w:link w:val="af"/>
    <w:uiPriority w:val="99"/>
    <w:unhideWhenUsed/>
    <w:rsid w:val="0090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701D"/>
    <w:rPr>
      <w:rFonts w:ascii="Calibri" w:eastAsia="Calibri" w:hAnsi="Calibri" w:cs="Calibri"/>
      <w:color w:val="000000"/>
    </w:rPr>
  </w:style>
  <w:style w:type="paragraph" w:styleId="af0">
    <w:name w:val="header"/>
    <w:basedOn w:val="a"/>
    <w:link w:val="af1"/>
    <w:uiPriority w:val="99"/>
    <w:unhideWhenUsed/>
    <w:rsid w:val="00202F4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af1">
    <w:name w:val="Верхний колонтитул Знак"/>
    <w:basedOn w:val="a0"/>
    <w:link w:val="af0"/>
    <w:uiPriority w:val="99"/>
    <w:rsid w:val="0020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A69F2-FDFC-4ED5-AAE2-776A963C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19</Pages>
  <Words>4497</Words>
  <Characters>25635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Л.В.</dc:creator>
  <cp:lastModifiedBy>OLGA</cp:lastModifiedBy>
  <cp:revision>34</cp:revision>
  <cp:lastPrinted>2017-08-21T05:55:00Z</cp:lastPrinted>
  <dcterms:created xsi:type="dcterms:W3CDTF">2017-08-09T11:17:00Z</dcterms:created>
  <dcterms:modified xsi:type="dcterms:W3CDTF">2017-11-08T05:58:00Z</dcterms:modified>
</cp:coreProperties>
</file>