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4E" w:rsidRDefault="004D644E" w:rsidP="00681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5636E" w:rsidRPr="0035636E" w:rsidRDefault="0035636E" w:rsidP="00617B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 xml:space="preserve"> АДМИНИСТРАЦИЯ  УСТЬ-БУЗУЛУКСКОГО  СЕЛЬСКОГО  ПОСЕЛЕНИЯ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АЛЕКСЕЕВСКОГО  МУНИЦИПАЛЬНОГО  РАЙОНА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ВОЛГОГРАДСКОЙ  ОБЛАСТИ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403260,Волгоградская область, Алексеевский район, ст</w:t>
      </w:r>
      <w:proofErr w:type="gram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.У</w:t>
      </w:r>
      <w:proofErr w:type="gram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сть-Бузулукская, ул.Советская, 88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proofErr w:type="spell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Р.сч</w:t>
      </w:r>
      <w:proofErr w:type="spell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. 40204810500000000503 в  УФК по Волгоградской области (Администрация Усть-Бузулукского сельского поселения), Отделение </w:t>
      </w:r>
      <w:r w:rsidR="00617B6E">
        <w:rPr>
          <w:rFonts w:ascii="Times New Roman" w:eastAsia="Times New Roman" w:hAnsi="Times New Roman" w:cs="Times New Roman"/>
          <w:color w:val="auto"/>
          <w:sz w:val="20"/>
          <w:szCs w:val="24"/>
        </w:rPr>
        <w:t>Волгоград город Волгоград</w:t>
      </w: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, БИК 041806001, </w:t>
      </w:r>
    </w:p>
    <w:p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ИНН 3401005918, КПП 340101001, ОГРН 1053457067564, ОКАТО 18202856000, ОКВЭД 75.11.32, </w:t>
      </w:r>
    </w:p>
    <w:p w:rsidR="0035636E" w:rsidRPr="0035636E" w:rsidRDefault="0035636E" w:rsidP="00617B6E">
      <w:pPr>
        <w:pBdr>
          <w:bottom w:val="single" w:sz="12" w:space="1" w:color="auto"/>
        </w:pBd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Тел., факс (84446) 3-32-58, 3-32-57, 3-32-16</w:t>
      </w:r>
    </w:p>
    <w:p w:rsidR="0035636E" w:rsidRPr="0035636E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:rsidR="00202F40" w:rsidRPr="00617B6E" w:rsidRDefault="00202F40" w:rsidP="00617B6E">
      <w:pPr>
        <w:tabs>
          <w:tab w:val="left" w:pos="708"/>
          <w:tab w:val="left" w:pos="1416"/>
          <w:tab w:val="left" w:pos="2124"/>
          <w:tab w:val="left" w:pos="8385"/>
        </w:tabs>
        <w:spacing w:after="0"/>
      </w:pPr>
      <w:r w:rsidRPr="00617B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7B6E">
        <w:rPr>
          <w:rFonts w:ascii="Times New Roman" w:eastAsia="Times New Roman" w:hAnsi="Times New Roman" w:cs="Times New Roman"/>
          <w:sz w:val="26"/>
        </w:rPr>
        <w:tab/>
      </w:r>
    </w:p>
    <w:p w:rsidR="0035636E" w:rsidRPr="0035636E" w:rsidRDefault="0035636E" w:rsidP="00617B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412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35636E" w:rsidRPr="0035636E" w:rsidRDefault="006A4490" w:rsidP="006A449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33   </w:t>
      </w:r>
      <w:r w:rsidRPr="006A4490">
        <w:rPr>
          <w:rFonts w:ascii="Times New Roman" w:eastAsia="Times New Roman" w:hAnsi="Times New Roman" w:cs="Times New Roman"/>
          <w:color w:val="auto"/>
          <w:sz w:val="24"/>
          <w:szCs w:val="28"/>
        </w:rPr>
        <w:t>от 13.05.2019 года</w:t>
      </w:r>
      <w:r w:rsidR="0035636E" w:rsidRPr="006A4490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                                                                     </w:t>
      </w:r>
    </w:p>
    <w:p w:rsidR="0035636E" w:rsidRPr="0035636E" w:rsidRDefault="0035636E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F91806" w:rsidRDefault="00F91806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внесении изменений в постановление № 121 от 08.11.2017 г. </w:t>
      </w:r>
    </w:p>
    <w:p w:rsidR="00F91806" w:rsidRDefault="00F91806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35636E"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утверждении муниципальной программы </w:t>
      </w:r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 Формирование современной городской среды</w:t>
      </w:r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Усть-Бузулукского сельского поселения </w:t>
      </w:r>
    </w:p>
    <w:p w:rsid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Алексеевского муниципального района </w:t>
      </w:r>
    </w:p>
    <w:p w:rsidR="0035636E" w:rsidRPr="00F91806" w:rsidRDefault="0035636E" w:rsidP="00F918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18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Волгоградской области на  2018-2022 гг.»</w:t>
      </w:r>
    </w:p>
    <w:p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:rsidR="0035636E" w:rsidRPr="00C4121D" w:rsidRDefault="0035636E" w:rsidP="0061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постановлением Правительства РФ от 10.02.2017       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сельского поселения Алексеевского муниципального района </w:t>
      </w: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Волгоградской области  </w:t>
      </w:r>
      <w:proofErr w:type="gramStart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с т а н о в л я е т:</w:t>
      </w:r>
    </w:p>
    <w:p w:rsidR="00202F40" w:rsidRDefault="00A247BB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в</w:t>
      </w:r>
      <w:r w:rsidR="0035636E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1806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муниципальную программу</w:t>
      </w:r>
      <w:r w:rsidR="00202F40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 Формирование современной городской среды Усть-Бузулукского сельского поселения Алексеевского муниципального района Волгоградской области на  2018-2022 гг</w:t>
      </w:r>
      <w:proofErr w:type="gramStart"/>
      <w:r w:rsidR="00202F40"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следующие изменения:</w:t>
      </w:r>
    </w:p>
    <w:p w:rsidR="00A247BB" w:rsidRDefault="00A247BB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в наименование программы слова «2018-2022 гг.» заменить на «2018-2024гг.»;</w:t>
      </w:r>
    </w:p>
    <w:p w:rsidR="00A247BB" w:rsidRPr="00A247BB" w:rsidRDefault="00A247BB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изложить программу в следующей редакции; </w:t>
      </w:r>
    </w:p>
    <w:p w:rsidR="00C4121D" w:rsidRDefault="00270E3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 w:rsidRPr="00C41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51443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  <w:r w:rsidR="00C4121D">
        <w:rPr>
          <w:rFonts w:ascii="Times New Roman" w:eastAsia="Times New Roman" w:hAnsi="Times New Roman" w:cs="Times New Roman"/>
          <w:sz w:val="26"/>
        </w:rPr>
        <w:t xml:space="preserve">        </w:t>
      </w: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A247BB" w:rsidRDefault="00A247BB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681C8A" w:rsidRDefault="00681C8A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:rsidR="00C4121D" w:rsidRDefault="00FE3CBD" w:rsidP="00C4121D">
      <w:pPr>
        <w:spacing w:after="2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51443">
        <w:rPr>
          <w:rFonts w:ascii="Times New Roman" w:eastAsia="Times New Roman" w:hAnsi="Times New Roman" w:cs="Times New Roman"/>
          <w:sz w:val="26"/>
        </w:rPr>
        <w:t xml:space="preserve">Постановлением </w:t>
      </w:r>
    </w:p>
    <w:p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администрации</w:t>
      </w:r>
      <w:r w:rsidR="00740EE2">
        <w:rPr>
          <w:rFonts w:ascii="Times New Roman" w:eastAsia="Times New Roman" w:hAnsi="Times New Roman" w:cs="Times New Roman"/>
          <w:sz w:val="26"/>
        </w:rPr>
        <w:t xml:space="preserve"> Усть-Бузулукского </w:t>
      </w:r>
    </w:p>
    <w:p w:rsidR="00740EE2" w:rsidRDefault="00740EE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сельского поселения Алексеевского</w:t>
      </w:r>
    </w:p>
    <w:p w:rsidR="00943B18" w:rsidRDefault="00251443" w:rsidP="00C4121D">
      <w:pPr>
        <w:spacing w:after="15" w:line="269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муниципального района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 w:rsidP="00541FA1">
      <w:pPr>
        <w:spacing w:after="0"/>
        <w:ind w:right="492"/>
        <w:jc w:val="right"/>
      </w:pP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C4166C">
      <w:pPr>
        <w:spacing w:after="0"/>
        <w:ind w:left="34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26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Pr="00C4121D" w:rsidRDefault="00FE3CBD">
      <w:pPr>
        <w:spacing w:after="5" w:line="270" w:lineRule="auto"/>
        <w:ind w:left="583" w:right="710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МУНИЦИПАЛЬНАЯ ПРОГРАММА </w:t>
      </w:r>
    </w:p>
    <w:p w:rsidR="00E44735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43B18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реды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Усть-Бузулукского </w:t>
      </w:r>
      <w:r w:rsidR="00E44735" w:rsidRPr="00C4121D">
        <w:rPr>
          <w:rFonts w:ascii="Times New Roman" w:eastAsia="Times New Roman" w:hAnsi="Times New Roman" w:cs="Times New Roman"/>
          <w:b/>
          <w:sz w:val="26"/>
        </w:rPr>
        <w:t xml:space="preserve">сельского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>поселения Алексеевского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муниципальн</w:t>
      </w:r>
      <w:r w:rsidR="00245F4C" w:rsidRPr="00C4121D">
        <w:rPr>
          <w:rFonts w:ascii="Times New Roman" w:eastAsia="Times New Roman" w:hAnsi="Times New Roman" w:cs="Times New Roman"/>
          <w:b/>
          <w:sz w:val="26"/>
        </w:rPr>
        <w:t>ый район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на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4121D">
        <w:rPr>
          <w:rFonts w:ascii="Times New Roman" w:eastAsia="Times New Roman" w:hAnsi="Times New Roman" w:cs="Times New Roman"/>
          <w:b/>
          <w:sz w:val="26"/>
        </w:rPr>
        <w:t>20</w:t>
      </w:r>
      <w:r w:rsidR="00681C8A">
        <w:rPr>
          <w:rFonts w:ascii="Times New Roman" w:eastAsia="Times New Roman" w:hAnsi="Times New Roman" w:cs="Times New Roman"/>
          <w:b/>
          <w:sz w:val="26"/>
        </w:rPr>
        <w:t>18 -2024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739B5" w:rsidRPr="00C4121D">
        <w:rPr>
          <w:rFonts w:ascii="Times New Roman" w:eastAsia="Times New Roman" w:hAnsi="Times New Roman" w:cs="Times New Roman"/>
          <w:b/>
          <w:sz w:val="26"/>
        </w:rPr>
        <w:t>гг.</w:t>
      </w:r>
      <w:r w:rsidRPr="00C4121D">
        <w:rPr>
          <w:rFonts w:ascii="Times New Roman" w:eastAsia="Times New Roman" w:hAnsi="Times New Roman" w:cs="Times New Roman"/>
          <w:b/>
          <w:sz w:val="26"/>
        </w:rPr>
        <w:t>»</w:t>
      </w:r>
    </w:p>
    <w:p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1443" w:rsidRDefault="00251443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</w:p>
    <w:p w:rsidR="00251443" w:rsidRDefault="00251443">
      <w:pPr>
        <w:spacing w:after="0"/>
        <w:ind w:right="487"/>
        <w:jc w:val="center"/>
      </w:pP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C4121D" w:rsidRDefault="00FE3CBD">
      <w:pPr>
        <w:spacing w:after="5" w:line="270" w:lineRule="auto"/>
        <w:ind w:left="58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ПАСПОРТ  </w:t>
      </w:r>
    </w:p>
    <w:p w:rsidR="00943B18" w:rsidRPr="00C4121D" w:rsidRDefault="00FE3CBD">
      <w:pPr>
        <w:spacing w:after="5" w:line="270" w:lineRule="auto"/>
        <w:ind w:left="583" w:right="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lastRenderedPageBreak/>
        <w:t xml:space="preserve">МУНИЦИПАЛЬНОЙ ПРОГРАММЫ </w:t>
      </w:r>
    </w:p>
    <w:p w:rsidR="00943B18" w:rsidRDefault="00740EE2">
      <w:pPr>
        <w:spacing w:after="0"/>
        <w:ind w:left="641"/>
        <w:jc w:val="center"/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среды Усть-Бузулукского сельского поселения Алексеевского муниципального</w:t>
      </w:r>
      <w:r w:rsidR="00681C8A">
        <w:rPr>
          <w:rFonts w:ascii="Times New Roman" w:eastAsia="Times New Roman" w:hAnsi="Times New Roman" w:cs="Times New Roman"/>
          <w:b/>
          <w:sz w:val="26"/>
        </w:rPr>
        <w:t xml:space="preserve"> района  на 2018 -2024</w:t>
      </w:r>
      <w:r w:rsidRPr="00C4121D">
        <w:rPr>
          <w:rFonts w:ascii="Times New Roman" w:eastAsia="Times New Roman" w:hAnsi="Times New Roman" w:cs="Times New Roman"/>
          <w:b/>
          <w:sz w:val="26"/>
        </w:rPr>
        <w:t xml:space="preserve"> гг.»</w:t>
      </w:r>
    </w:p>
    <w:tbl>
      <w:tblPr>
        <w:tblStyle w:val="-4"/>
        <w:tblW w:w="9640" w:type="dxa"/>
        <w:tblLook w:val="04A0"/>
      </w:tblPr>
      <w:tblGrid>
        <w:gridCol w:w="2463"/>
        <w:gridCol w:w="635"/>
        <w:gridCol w:w="6542"/>
      </w:tblGrid>
      <w:tr w:rsidR="00943B18" w:rsidTr="0090701D">
        <w:trPr>
          <w:cnfStyle w:val="100000000000"/>
          <w:trHeight w:val="1207"/>
        </w:trPr>
        <w:tc>
          <w:tcPr>
            <w:cnfStyle w:val="001000000000"/>
            <w:tcW w:w="2979" w:type="dxa"/>
            <w:gridSpan w:val="2"/>
          </w:tcPr>
          <w:p w:rsidR="00943B18" w:rsidRDefault="00740EE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</w:tcPr>
          <w:p w:rsidR="00251443" w:rsidRPr="00C4121D" w:rsidRDefault="00FE3CBD" w:rsidP="00740EE2">
            <w:pPr>
              <w:spacing w:after="2" w:line="273" w:lineRule="auto"/>
              <w:ind w:left="3038" w:right="166" w:hanging="2298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Муниципальная программа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«Формирование</w:t>
            </w:r>
          </w:p>
          <w:p w:rsidR="00740EE2" w:rsidRPr="00C4121D" w:rsidRDefault="00251443" w:rsidP="00740EE2">
            <w:pPr>
              <w:spacing w:after="2" w:line="273" w:lineRule="auto"/>
              <w:ind w:left="3038" w:right="166" w:hanging="2298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современной городской среды </w:t>
            </w:r>
            <w:r w:rsidR="00740EE2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Усть-Бузулукского </w:t>
            </w:r>
          </w:p>
          <w:p w:rsidR="00740EE2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сельского поселения Алексеевского </w:t>
            </w:r>
          </w:p>
          <w:p w:rsidR="00251443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/>
              <w:rPr>
                <w:b w:val="0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муниципального</w:t>
            </w:r>
            <w:r w:rsidR="00245F4C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район</w:t>
            </w: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а</w:t>
            </w:r>
            <w:r w:rsidR="00681C8A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на 2018 -2024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1105C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гг.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»</w:t>
            </w:r>
          </w:p>
          <w:p w:rsidR="00943B18" w:rsidRDefault="00251443" w:rsidP="00251443">
            <w:pPr>
              <w:ind w:left="108"/>
              <w:cnfStyle w:val="100000000000"/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FE3CBD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(далее – Программа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</w:tr>
      <w:tr w:rsidR="00943B18" w:rsidTr="00542BEE">
        <w:trPr>
          <w:cnfStyle w:val="000000100000"/>
          <w:trHeight w:val="607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Pr="00542BEE" w:rsidRDefault="00FE3CBD" w:rsidP="00C4166C">
            <w:pPr>
              <w:ind w:left="108"/>
              <w:cnfStyle w:val="00000010000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740EE2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</w:p>
        </w:tc>
      </w:tr>
      <w:tr w:rsidR="00943B18" w:rsidTr="0090701D">
        <w:trPr>
          <w:trHeight w:val="8382"/>
        </w:trPr>
        <w:tc>
          <w:tcPr>
            <w:cnfStyle w:val="001000000000"/>
            <w:tcW w:w="2488" w:type="dxa"/>
          </w:tcPr>
          <w:p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491" w:type="dxa"/>
          </w:tcPr>
          <w:p w:rsidR="00943B18" w:rsidRPr="00542BEE" w:rsidRDefault="00FE3CBD">
            <w:pPr>
              <w:jc w:val="both"/>
              <w:cnfStyle w:val="000000000000"/>
              <w:rPr>
                <w:b/>
              </w:rPr>
            </w:pPr>
            <w:r w:rsidRPr="00542BEE">
              <w:rPr>
                <w:rFonts w:ascii="Times New Roman" w:eastAsia="Times New Roman" w:hAnsi="Times New Roman" w:cs="Times New Roman"/>
                <w:b/>
                <w:sz w:val="26"/>
              </w:rPr>
              <w:t xml:space="preserve">для </w:t>
            </w:r>
          </w:p>
        </w:tc>
        <w:tc>
          <w:tcPr>
            <w:tcW w:w="6661" w:type="dxa"/>
          </w:tcPr>
          <w:p w:rsidR="00943B18" w:rsidRPr="00542BEE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  <w:cnfStyle w:val="00000000000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</w:t>
            </w:r>
            <w:proofErr w:type="gramStart"/>
            <w:r w:rsidRPr="00542B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43B18" w:rsidRPr="00542BEE" w:rsidRDefault="00FE3CBD">
            <w:pPr>
              <w:spacing w:after="23"/>
              <w:ind w:left="108"/>
              <w:cnfStyle w:val="00000000000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Pr="00542BEE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  <w:cnfStyle w:val="00000000000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администрации </w:t>
            </w:r>
            <w:r w:rsidR="007238C6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500175" w:rsidRPr="00542BEE" w:rsidRDefault="00E6769F">
            <w:pPr>
              <w:numPr>
                <w:ilvl w:val="0"/>
                <w:numId w:val="9"/>
              </w:numPr>
              <w:spacing w:after="21" w:line="263" w:lineRule="auto"/>
              <w:ind w:right="110"/>
              <w:jc w:val="both"/>
              <w:cnfStyle w:val="000000000000"/>
              <w:rPr>
                <w:color w:val="auto"/>
              </w:rPr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Постановление </w:t>
            </w:r>
            <w:r w:rsidR="00C36933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администрации Усть-Бузулукского сельского поселения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от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     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г.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№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«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Об утверждении п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равил благоустройства на территории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 Алексеевского муниципального района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»;</w:t>
            </w:r>
          </w:p>
          <w:p w:rsidR="00943B18" w:rsidRPr="00542BEE" w:rsidRDefault="00FE3CBD" w:rsidP="00477A74">
            <w:pPr>
              <w:numPr>
                <w:ilvl w:val="0"/>
                <w:numId w:val="9"/>
              </w:numPr>
              <w:ind w:right="110"/>
              <w:jc w:val="both"/>
              <w:cnfStyle w:val="000000000000"/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реализация приоритетного проекта «Формирование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комфортной городской среды 2018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-202</w:t>
            </w:r>
            <w:r w:rsidR="00681C8A">
              <w:rPr>
                <w:rFonts w:ascii="Times New Roman" w:eastAsia="Times New Roman" w:hAnsi="Times New Roman" w:cs="Times New Roman"/>
                <w:color w:val="auto"/>
                <w:sz w:val="26"/>
              </w:rPr>
              <w:t>4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:rsidTr="00542BEE">
        <w:trPr>
          <w:cnfStyle w:val="000000100000"/>
          <w:trHeight w:val="610"/>
        </w:trPr>
        <w:tc>
          <w:tcPr>
            <w:cnfStyle w:val="001000000000"/>
            <w:tcW w:w="2488" w:type="dxa"/>
            <w:vMerge w:val="restart"/>
            <w:shd w:val="clear" w:color="auto" w:fill="auto"/>
          </w:tcPr>
          <w:p w:rsidR="00943B18" w:rsidRDefault="00FE3CBD">
            <w:pPr>
              <w:ind w:left="108" w:right="-38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основной исполнитель, участники </w:t>
            </w:r>
          </w:p>
        </w:tc>
        <w:tc>
          <w:tcPr>
            <w:tcW w:w="491" w:type="dxa"/>
            <w:vMerge w:val="restart"/>
            <w:shd w:val="clear" w:color="auto" w:fill="auto"/>
          </w:tcPr>
          <w:p w:rsidR="00943B18" w:rsidRDefault="00943B18">
            <w:pPr>
              <w:cnfStyle w:val="00000010000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 w:rsidP="00E00ED7">
            <w:pPr>
              <w:ind w:left="108"/>
              <w:jc w:val="both"/>
              <w:cnfStyle w:val="00000010000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Координатор: </w:t>
            </w:r>
            <w:r w:rsidR="00251443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Администрация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</w:t>
            </w: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:rsidTr="00542BEE">
        <w:trPr>
          <w:trHeight w:val="907"/>
        </w:trPr>
        <w:tc>
          <w:tcPr>
            <w:cnfStyle w:val="001000000000"/>
            <w:tcW w:w="0" w:type="auto"/>
            <w:vMerge/>
            <w:shd w:val="clear" w:color="auto" w:fill="auto"/>
          </w:tcPr>
          <w:p w:rsidR="00943B18" w:rsidRDefault="00943B18"/>
        </w:tc>
        <w:tc>
          <w:tcPr>
            <w:tcW w:w="0" w:type="auto"/>
            <w:vMerge/>
            <w:shd w:val="clear" w:color="auto" w:fill="auto"/>
          </w:tcPr>
          <w:p w:rsidR="00943B18" w:rsidRDefault="00943B18">
            <w:pPr>
              <w:cnfStyle w:val="00000000000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 w:rsidP="00251443">
            <w:pPr>
              <w:spacing w:after="51" w:line="238" w:lineRule="auto"/>
              <w:ind w:left="108"/>
              <w:jc w:val="both"/>
              <w:cnfStyle w:val="00000000000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Основной исполнитель: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Администрация Усть-Бузулукского сельского поселения</w:t>
            </w:r>
          </w:p>
        </w:tc>
      </w:tr>
      <w:tr w:rsidR="00943B18" w:rsidTr="00542BEE">
        <w:trPr>
          <w:cnfStyle w:val="000000100000"/>
          <w:trHeight w:val="908"/>
        </w:trPr>
        <w:tc>
          <w:tcPr>
            <w:cnfStyle w:val="001000000000"/>
            <w:tcW w:w="0" w:type="auto"/>
            <w:vMerge/>
            <w:shd w:val="clear" w:color="auto" w:fill="auto"/>
          </w:tcPr>
          <w:p w:rsidR="00943B18" w:rsidRDefault="00943B18"/>
        </w:tc>
        <w:tc>
          <w:tcPr>
            <w:tcW w:w="0" w:type="auto"/>
            <w:vMerge/>
            <w:shd w:val="clear" w:color="auto" w:fill="auto"/>
          </w:tcPr>
          <w:p w:rsidR="00943B18" w:rsidRDefault="00943B18">
            <w:pPr>
              <w:cnfStyle w:val="000000100000"/>
            </w:pPr>
          </w:p>
        </w:tc>
        <w:tc>
          <w:tcPr>
            <w:tcW w:w="6661" w:type="dxa"/>
            <w:shd w:val="clear" w:color="auto" w:fill="auto"/>
          </w:tcPr>
          <w:p w:rsidR="00943B18" w:rsidRPr="00E00ED7" w:rsidRDefault="00FE3CBD">
            <w:pPr>
              <w:ind w:left="108" w:right="113"/>
              <w:jc w:val="both"/>
              <w:cnfStyle w:val="00000010000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Участники Программы: организации, заключившие муниципальные контракты (договора) по результатам электронных торгов. </w:t>
            </w:r>
          </w:p>
        </w:tc>
      </w:tr>
      <w:tr w:rsidR="00943B18" w:rsidTr="00542BEE">
        <w:trPr>
          <w:trHeight w:val="908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681C8A">
            <w:pPr>
              <w:ind w:right="68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</w:t>
            </w:r>
            <w:r w:rsidR="00681C8A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гг.</w:t>
            </w:r>
          </w:p>
        </w:tc>
      </w:tr>
      <w:tr w:rsidR="00943B18" w:rsidTr="00542BEE">
        <w:trPr>
          <w:cnfStyle w:val="000000100000"/>
          <w:trHeight w:val="3301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поселения;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C36933" w:rsidP="00C36933">
            <w:pPr>
              <w:ind w:right="67"/>
              <w:jc w:val="both"/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42BEE">
        <w:trPr>
          <w:trHeight w:val="1409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D674BC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и наиболее посещаемых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территорий общего пользования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542BEE">
        <w:trPr>
          <w:cnfStyle w:val="000000100000"/>
          <w:trHeight w:val="821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A8723B">
            <w:pPr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681C8A">
              <w:rPr>
                <w:rFonts w:ascii="Times New Roman" w:eastAsia="Times New Roman" w:hAnsi="Times New Roman" w:cs="Times New Roman"/>
                <w:sz w:val="26"/>
              </w:rPr>
              <w:t>-2024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90701D">
        <w:trPr>
          <w:trHeight w:val="2403"/>
        </w:trPr>
        <w:tc>
          <w:tcPr>
            <w:cnfStyle w:val="001000000000"/>
            <w:tcW w:w="2979" w:type="dxa"/>
            <w:gridSpan w:val="2"/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</w:tcPr>
          <w:p w:rsidR="00943B18" w:rsidRPr="00E44735" w:rsidRDefault="00FE3CBD">
            <w:pPr>
              <w:spacing w:after="19" w:line="254" w:lineRule="auto"/>
              <w:ind w:firstLine="34"/>
              <w:cnfStyle w:val="00000000000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Общий объем финансирования Программы составляет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 тыс. руб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., в том числе: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  <w:cnfStyle w:val="00000000000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>средства федерального бюджета – _________ тыс. руб.</w:t>
            </w:r>
            <w:r w:rsidRPr="00E44735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- средства областного бюджета – ___________ тыс. руб.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  <w:cnfStyle w:val="00000000000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средства местного бюджета -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тыс. руб. В том числе </w:t>
            </w:r>
            <w:proofErr w:type="gramStart"/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>на</w:t>
            </w:r>
            <w:proofErr w:type="gramEnd"/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: </w:t>
            </w:r>
          </w:p>
          <w:p w:rsidR="00943B18" w:rsidRPr="00E44735" w:rsidRDefault="00FE3CBD">
            <w:pPr>
              <w:numPr>
                <w:ilvl w:val="0"/>
                <w:numId w:val="11"/>
              </w:numPr>
              <w:spacing w:after="14"/>
              <w:ind w:right="5" w:firstLine="34"/>
              <w:cnfStyle w:val="00000000000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дворовые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  <w:p w:rsidR="00943B18" w:rsidRDefault="00FE3CBD" w:rsidP="0003553F">
            <w:pPr>
              <w:numPr>
                <w:ilvl w:val="0"/>
                <w:numId w:val="11"/>
              </w:numPr>
              <w:ind w:right="5" w:firstLine="34"/>
              <w:cnfStyle w:val="000000000000"/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наиболее посещаемые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</w:tc>
      </w:tr>
      <w:tr w:rsidR="00943B18" w:rsidTr="00542BEE">
        <w:trPr>
          <w:cnfStyle w:val="000000100000"/>
          <w:trHeight w:val="3298"/>
        </w:trPr>
        <w:tc>
          <w:tcPr>
            <w:cnfStyle w:val="001000000000"/>
            <w:tcW w:w="2979" w:type="dxa"/>
            <w:gridSpan w:val="2"/>
            <w:shd w:val="clear" w:color="auto" w:fill="auto"/>
          </w:tcPr>
          <w:p w:rsidR="00943B18" w:rsidRDefault="00FE3CBD">
            <w:pPr>
              <w:spacing w:after="46" w:line="22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shd w:val="clear" w:color="auto" w:fill="auto"/>
          </w:tcPr>
          <w:p w:rsidR="00943B18" w:rsidRDefault="00FE3CBD" w:rsidP="003803E9">
            <w:pPr>
              <w:numPr>
                <w:ilvl w:val="0"/>
                <w:numId w:val="10"/>
              </w:numPr>
              <w:spacing w:after="24" w:line="277" w:lineRule="auto"/>
              <w:ind w:right="67"/>
              <w:jc w:val="both"/>
              <w:cnfStyle w:val="000000100000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     Повышение общего уровня благоустройства, комфортности проживания и качества жизни населения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территорий общего пользования.  </w:t>
            </w:r>
          </w:p>
          <w:p w:rsidR="00943B18" w:rsidRDefault="00FE3CBD" w:rsidP="00EA63ED">
            <w:pPr>
              <w:ind w:right="71"/>
              <w:jc w:val="both"/>
              <w:cnfStyle w:val="0000001000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</w:t>
            </w:r>
            <w:r w:rsidR="00EA63ED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A8723B">
      <w:pPr>
        <w:pStyle w:val="1"/>
        <w:spacing w:after="316"/>
        <w:jc w:val="both"/>
      </w:pPr>
      <w:r>
        <w:lastRenderedPageBreak/>
        <w:t xml:space="preserve">1. Характеристика проблемы </w:t>
      </w:r>
    </w:p>
    <w:p w:rsidR="00943B18" w:rsidRDefault="00FE3CBD" w:rsidP="00E10738">
      <w:pPr>
        <w:spacing w:after="15" w:line="269" w:lineRule="auto"/>
      </w:pPr>
      <w:r>
        <w:rPr>
          <w:rFonts w:ascii="Times New Roman" w:eastAsia="Times New Roman" w:hAnsi="Times New Roman" w:cs="Times New Roman"/>
          <w:sz w:val="26"/>
        </w:rPr>
        <w:t>Формирование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современной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городской 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ср</w:t>
      </w:r>
      <w:r w:rsidR="00E10738">
        <w:rPr>
          <w:rFonts w:ascii="Times New Roman" w:eastAsia="Times New Roman" w:hAnsi="Times New Roman" w:cs="Times New Roman"/>
          <w:sz w:val="26"/>
        </w:rPr>
        <w:t xml:space="preserve">еды - это   комплекс </w:t>
      </w:r>
      <w:r w:rsidR="00A8723B">
        <w:rPr>
          <w:rFonts w:ascii="Times New Roman" w:eastAsia="Times New Roman" w:hAnsi="Times New Roman" w:cs="Times New Roman"/>
          <w:sz w:val="26"/>
        </w:rPr>
        <w:t>мероприятий,</w:t>
      </w:r>
      <w:r w:rsidR="00E10738">
        <w:rPr>
          <w:rFonts w:ascii="Times New Roman" w:eastAsia="Times New Roman" w:hAnsi="Times New Roman" w:cs="Times New Roman"/>
          <w:sz w:val="26"/>
        </w:rPr>
        <w:t xml:space="preserve"> н</w:t>
      </w:r>
      <w:r>
        <w:rPr>
          <w:rFonts w:ascii="Times New Roman" w:eastAsia="Times New Roman" w:hAnsi="Times New Roman" w:cs="Times New Roman"/>
          <w:sz w:val="26"/>
        </w:rPr>
        <w:t xml:space="preserve">аправленных на создание условий для обеспечения комфортных, безопасных и доступных условий проживания населения </w:t>
      </w:r>
      <w:r w:rsidR="00E1073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943B18" w:rsidRDefault="00E10738" w:rsidP="00E10738">
      <w:pPr>
        <w:spacing w:after="3"/>
        <w:ind w:left="10" w:right="-9" w:hanging="10"/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FE3CBD">
        <w:rPr>
          <w:rFonts w:ascii="Times New Roman" w:eastAsia="Times New Roman" w:hAnsi="Times New Roman" w:cs="Times New Roman"/>
          <w:sz w:val="26"/>
        </w:rPr>
        <w:t xml:space="preserve">Современная городская среда должно соответствовать санитарным и </w:t>
      </w:r>
      <w:r w:rsidR="00FC1CC1">
        <w:rPr>
          <w:rFonts w:ascii="Times New Roman" w:eastAsia="Times New Roman" w:hAnsi="Times New Roman" w:cs="Times New Roman"/>
          <w:sz w:val="26"/>
        </w:rPr>
        <w:t>г</w:t>
      </w:r>
      <w:r w:rsidR="00FE3CBD">
        <w:rPr>
          <w:rFonts w:ascii="Times New Roman" w:eastAsia="Times New Roman" w:hAnsi="Times New Roman" w:cs="Times New Roman"/>
          <w:sz w:val="26"/>
        </w:rPr>
        <w:t>и</w:t>
      </w:r>
      <w:r w:rsidR="00FC1CC1">
        <w:rPr>
          <w:rFonts w:ascii="Times New Roman" w:eastAsia="Times New Roman" w:hAnsi="Times New Roman" w:cs="Times New Roman"/>
          <w:sz w:val="26"/>
        </w:rPr>
        <w:t>ги</w:t>
      </w:r>
      <w:r w:rsidR="00FE3CBD">
        <w:rPr>
          <w:rFonts w:ascii="Times New Roman" w:eastAsia="Times New Roman" w:hAnsi="Times New Roman" w:cs="Times New Roman"/>
          <w:sz w:val="26"/>
        </w:rPr>
        <w:t xml:space="preserve">еническим нормам, а также иметь завершенный, привлекательный и эстетичный внешний вид. </w:t>
      </w:r>
    </w:p>
    <w:p w:rsidR="00943B18" w:rsidRDefault="00A8723B" w:rsidP="00A8723B">
      <w:pPr>
        <w:spacing w:after="15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E3CBD"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FE3CBD">
        <w:rPr>
          <w:rFonts w:ascii="Times New Roman" w:eastAsia="Times New Roman" w:hAnsi="Times New Roman" w:cs="Times New Roman"/>
          <w:sz w:val="21"/>
        </w:rPr>
        <w:t xml:space="preserve"> </w:t>
      </w:r>
      <w:r w:rsidR="00FE3CBD"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A8723B">
      <w:pPr>
        <w:spacing w:after="15" w:line="269" w:lineRule="auto"/>
        <w:ind w:left="-15"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FC1CC1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 w:rsidR="003803E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территорий общего пользования 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автостоянок и мест парковки транспортных средств на дворовых и городских территориях;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малых архитектурных форм на дворовых и городских территориях; </w:t>
      </w:r>
    </w:p>
    <w:p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городских территорий;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освещение отдельных дворовых и городских территорий.  </w:t>
      </w:r>
    </w:p>
    <w:p w:rsidR="00943B18" w:rsidRPr="002C6E8B" w:rsidRDefault="00FE3CBD" w:rsidP="00A8723B">
      <w:pPr>
        <w:spacing w:after="15" w:line="269" w:lineRule="auto"/>
        <w:ind w:left="-15" w:firstLine="701"/>
        <w:jc w:val="both"/>
        <w:rPr>
          <w:color w:val="auto"/>
        </w:rPr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>Кроме того,</w:t>
      </w:r>
      <w:r w:rsidRPr="002C6E8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Default="00FE3CBD" w:rsidP="00A8723B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</w:t>
      </w:r>
      <w:proofErr w:type="gramStart"/>
      <w:r>
        <w:rPr>
          <w:rFonts w:ascii="Times New Roman" w:eastAsia="Times New Roman" w:hAnsi="Times New Roman" w:cs="Times New Roman"/>
          <w:sz w:val="26"/>
        </w:rPr>
        <w:t>отсутствия необходимого количества обустроенных м</w:t>
      </w:r>
      <w:r w:rsidR="002C6E8B">
        <w:rPr>
          <w:rFonts w:ascii="Times New Roman" w:eastAsia="Times New Roman" w:hAnsi="Times New Roman" w:cs="Times New Roman"/>
          <w:sz w:val="26"/>
        </w:rPr>
        <w:t>ест массового отдыха населения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  <w:r w:rsidR="002C6E8B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Необходимо решение вопросов строительства мест для наибольшего посещения населения для массового отдыха, благоустройства мест для отдыха в отдаленных от центра </w:t>
      </w:r>
      <w:r w:rsidR="00A8723B">
        <w:rPr>
          <w:rFonts w:ascii="Times New Roman" w:eastAsia="Times New Roman" w:hAnsi="Times New Roman" w:cs="Times New Roman"/>
          <w:sz w:val="26"/>
        </w:rPr>
        <w:t>города</w:t>
      </w:r>
      <w:r w:rsidR="00895AD2">
        <w:rPr>
          <w:rFonts w:ascii="Times New Roman" w:eastAsia="Times New Roman" w:hAnsi="Times New Roman" w:cs="Times New Roman"/>
          <w:sz w:val="26"/>
        </w:rPr>
        <w:t xml:space="preserve"> и поселка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60A7E">
        <w:rPr>
          <w:rFonts w:ascii="Times New Roman" w:eastAsia="Times New Roman" w:hAnsi="Times New Roman" w:cs="Times New Roman"/>
          <w:sz w:val="26"/>
        </w:rPr>
        <w:t xml:space="preserve">улиц </w:t>
      </w:r>
      <w:r>
        <w:rPr>
          <w:rFonts w:ascii="Times New Roman" w:eastAsia="Times New Roman" w:hAnsi="Times New Roman" w:cs="Times New Roman"/>
          <w:sz w:val="26"/>
        </w:rPr>
        <w:t>и создания обустроенных зон отдыха в городских парках и скверах.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>
      <w:pPr>
        <w:spacing w:after="15" w:line="269" w:lineRule="auto"/>
        <w:ind w:left="-15" w:firstLine="701"/>
        <w:jc w:val="both"/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</w:t>
      </w:r>
      <w:r w:rsidR="002C6E8B">
        <w:rPr>
          <w:rFonts w:ascii="Times New Roman" w:eastAsia="Times New Roman" w:hAnsi="Times New Roman" w:cs="Times New Roman"/>
          <w:color w:val="auto"/>
          <w:sz w:val="26"/>
        </w:rPr>
        <w:t>внутридворовых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 территорий, как детские игровые и спортивные площадки. На отдельных площадках во дворах сохранились элементы детского - игрового и спортивного оборудования, малых архитектурных форм (качалки, качели, горки, турники, шведские стенки и т.п.), однако, их состояние не обеспечивает безопасность, а также потребностей жителей города в игровых и спортивных модулях, они физически и морально устарели. Длительное время не проводилось благоустройство дворов, оборудование пришло в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lastRenderedPageBreak/>
        <w:t>ветхое состояние.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</w:t>
      </w:r>
      <w:r w:rsidR="00C4166C">
        <w:rPr>
          <w:rFonts w:ascii="Times New Roman" w:eastAsia="Times New Roman" w:hAnsi="Times New Roman" w:cs="Times New Roman"/>
          <w:sz w:val="26"/>
        </w:rPr>
        <w:t>ая задача благоустройства двора</w:t>
      </w:r>
      <w:r>
        <w:rPr>
          <w:rFonts w:ascii="Times New Roman" w:eastAsia="Times New Roman" w:hAnsi="Times New Roman" w:cs="Times New Roman"/>
          <w:sz w:val="26"/>
        </w:rPr>
        <w:t xml:space="preserve">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повышение качества жилищн</w:t>
      </w:r>
      <w:proofErr w:type="gramStart"/>
      <w:r>
        <w:rPr>
          <w:rFonts w:ascii="Times New Roman" w:eastAsia="Times New Roman" w:hAnsi="Times New Roman" w:cs="Times New Roman"/>
          <w:sz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коммунальных услуг;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BF70CD">
        <w:rPr>
          <w:rFonts w:ascii="Times New Roman" w:eastAsia="Times New Roman" w:hAnsi="Times New Roman" w:cs="Times New Roman"/>
          <w:sz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</w:t>
      </w:r>
      <w:r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>
        <w:rPr>
          <w:rFonts w:ascii="Times New Roman" w:eastAsia="Times New Roman" w:hAnsi="Times New Roman" w:cs="Times New Roman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sz w:val="26"/>
        </w:rPr>
        <w:tab/>
        <w:t xml:space="preserve">своевременно </w:t>
      </w:r>
      <w:r>
        <w:rPr>
          <w:rFonts w:ascii="Times New Roman" w:eastAsia="Times New Roman" w:hAnsi="Times New Roman" w:cs="Times New Roman"/>
          <w:sz w:val="26"/>
        </w:rPr>
        <w:tab/>
        <w:t xml:space="preserve">координировать </w:t>
      </w:r>
      <w:r>
        <w:rPr>
          <w:rFonts w:ascii="Times New Roman" w:eastAsia="Times New Roman" w:hAnsi="Times New Roman" w:cs="Times New Roman"/>
          <w:sz w:val="26"/>
        </w:rPr>
        <w:tab/>
        <w:t xml:space="preserve">действия </w:t>
      </w:r>
      <w:r>
        <w:rPr>
          <w:rFonts w:ascii="Times New Roman" w:eastAsia="Times New Roman" w:hAnsi="Times New Roman" w:cs="Times New Roman"/>
          <w:sz w:val="26"/>
        </w:rPr>
        <w:tab/>
        <w:t xml:space="preserve">их исполнителей. </w:t>
      </w:r>
    </w:p>
    <w:p w:rsidR="00B8154E" w:rsidRDefault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  <w:r w:rsidRPr="00B8154E">
        <w:rPr>
          <w:rFonts w:ascii="Times New Roman" w:eastAsia="Times New Roman" w:hAnsi="Times New Roman" w:cs="Times New Roman"/>
          <w:b/>
          <w:sz w:val="26"/>
        </w:rPr>
        <w:t>1.1. Характеристика сферы благоустройства общественных территорий</w:t>
      </w: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       Внешний облик села, его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>эстетический вид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во многом зависят от степени благоустроенности территории, от площади озеленения. Благоустройство - комплекс мероприятий по обеспечению безопасности, озеленению, устройству твердых и естественных покрытий, освещению, размещению малых архитектурных форм, направленных на создание благоприятных условий жизни, трудовой деятельности и досуга населения. Озелененные территории вместе с насаждениями и цветниками создают образ населенного пункта, формируют благоприятную и комфортную городскую среду для жителей и гостей станицы, выполняют рекреационные и санитарно-защитные функции. Они являются составной частью природного богатства станицы и важным условием его инвестиционной привлекательности.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>Для обеспечения благоустройства общественных территорий целесообразно проведение следующих мероприятий: 1) ремонт, восстановление улиц, включая проезды; 2) ремонт, восстановление пешеходных зон (тротуары, пешеходные дорожки и т.д.); 3) обеспечение уличного освещения; 4) обеспечение безопасности движения (установка, ремонт и восстановление ограждений); 5) оборудование автобусных остановок; 6) установка указателей с наименованиями улиц; 7) озеленение;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8) установка скамеек, урн; 9)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 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>Программа «Формирование современной городской среды на территории сель</w:t>
      </w:r>
      <w:r w:rsidR="00681C8A">
        <w:rPr>
          <w:rFonts w:ascii="Times New Roman" w:eastAsia="Times New Roman" w:hAnsi="Times New Roman" w:cs="Times New Roman"/>
          <w:sz w:val="26"/>
        </w:rPr>
        <w:t>ского поселения » на 2018 - 2024</w:t>
      </w:r>
      <w:r w:rsidRPr="00B8154E">
        <w:rPr>
          <w:rFonts w:ascii="Times New Roman" w:eastAsia="Times New Roman" w:hAnsi="Times New Roman" w:cs="Times New Roman"/>
          <w:sz w:val="26"/>
        </w:rPr>
        <w:t xml:space="preserve"> г.г.» предусматривает целенаправленную работу исходя из минимального и дополнительного перечней работ.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           Комплексный подход, </w:t>
      </w:r>
      <w:r w:rsidRPr="00B8154E">
        <w:rPr>
          <w:rFonts w:ascii="Times New Roman" w:eastAsia="Times New Roman" w:hAnsi="Times New Roman" w:cs="Times New Roman"/>
          <w:sz w:val="26"/>
        </w:rPr>
        <w:lastRenderedPageBreak/>
        <w:t xml:space="preserve">предусмотренный  Программой, создаст условия для улучшения внешнего вида станицы, повышения уровня благоустройства, более эффективного использования финансовых и материальных ресурсов бюджета, повышения массовой культуры, участия населения в благоустройстве и тем самым повышения уровня комфортности и чистоты территории. </w:t>
      </w: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</w:p>
    <w:p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B8154E" w:rsidRDefault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:rsidR="00943B18" w:rsidRDefault="00FE3CBD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6" w:type="dxa"/>
        <w:tblInd w:w="-108" w:type="dxa"/>
        <w:tblLayout w:type="fixed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744"/>
        <w:gridCol w:w="708"/>
        <w:gridCol w:w="851"/>
        <w:gridCol w:w="709"/>
        <w:gridCol w:w="708"/>
        <w:gridCol w:w="920"/>
        <w:gridCol w:w="921"/>
        <w:gridCol w:w="921"/>
      </w:tblGrid>
      <w:tr w:rsidR="00C02B62" w:rsidTr="00F91806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F91806" w:rsidTr="007F119B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C02B62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1806" w:rsidTr="007F119B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BD70B7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 w:rsidP="00B30EEA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AF2D7B" w:rsidRDefault="00F91806" w:rsidP="00F9180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806" w:rsidRPr="00EA2881" w:rsidTr="007F119B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 w:rsidP="000878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Default="00F9180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6" w:rsidRPr="000878B2" w:rsidRDefault="00F91806" w:rsidP="00F91806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943B18" w:rsidRDefault="00FE3CBD">
      <w:pPr>
        <w:spacing w:after="35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A7E75" w:rsidRDefault="009A7E75">
      <w:pPr>
        <w:spacing w:after="0" w:line="270" w:lineRule="auto"/>
        <w:ind w:left="4258" w:hanging="3553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943B18">
      <w:pPr>
        <w:spacing w:after="0"/>
        <w:ind w:left="766"/>
        <w:jc w:val="center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202F40">
          <w:headerReference w:type="even" r:id="rId8"/>
          <w:headerReference w:type="first" r:id="rId9"/>
          <w:pgSz w:w="11906" w:h="16838"/>
          <w:pgMar w:top="1138" w:right="848" w:bottom="1339" w:left="1419" w:header="712" w:footer="720" w:gutter="0"/>
          <w:pgNumType w:start="1"/>
          <w:cols w:space="720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30EEA">
        <w:rPr>
          <w:rFonts w:ascii="Times New Roman" w:eastAsia="Times New Roman" w:hAnsi="Times New Roman" w:cs="Times New Roman"/>
          <w:sz w:val="26"/>
        </w:rPr>
        <w:t>Усть-Бузулукского сельского поселения Алексеевского муниципального</w:t>
      </w:r>
      <w:r w:rsidR="00B92741">
        <w:rPr>
          <w:rFonts w:ascii="Times New Roman" w:eastAsia="Times New Roman" w:hAnsi="Times New Roman" w:cs="Times New Roman"/>
          <w:sz w:val="26"/>
        </w:rPr>
        <w:t xml:space="preserve"> район</w:t>
      </w:r>
      <w:r w:rsidR="00B30EEA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63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B30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511BC2" w:rsidRDefault="00B30EEA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="006179BE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681C8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6179BE" w:rsidRPr="00511BC2" w:rsidRDefault="006179BE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дворовых территорий </w:t>
            </w:r>
            <w:r w:rsid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B30EEA" w:rsidRPr="00B30EEA" w:rsidRDefault="00B30EEA" w:rsidP="00B30EE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681C8A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территорий общего пользования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97" w:type="dxa"/>
          </w:tcPr>
          <w:p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территорий общего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99" w:type="dxa"/>
          </w:tcPr>
          <w:p w:rsidR="00E6540C" w:rsidRPr="00511BC2" w:rsidRDefault="00E6540C" w:rsidP="004E13F3">
            <w:pPr>
              <w:spacing w:line="238" w:lineRule="auto"/>
              <w:ind w:left="3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511BC2" w:rsidRDefault="00E6540C" w:rsidP="004E13F3">
            <w:pPr>
              <w:ind w:left="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4E13F3">
            <w:pPr>
              <w:ind w:left="8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</w:t>
            </w:r>
            <w:proofErr w:type="gramStart"/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4E13F3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84" w:type="dxa"/>
          </w:tcPr>
          <w:p w:rsidR="00B30EEA" w:rsidRPr="00B30EEA" w:rsidRDefault="00B30EEA" w:rsidP="00B30EEA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681C8A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Адресный перечень мероприятий Программы изложен в приложении к Программе.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местного,  областного и федерального бюджетов. </w:t>
      </w:r>
    </w:p>
    <w:p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инфляции, изменений в ходе реализации мероприятий Программы. 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943B18" w:rsidRDefault="00FE3CBD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943B18" w:rsidRDefault="00943B18">
      <w:pPr>
        <w:spacing w:after="0"/>
      </w:pPr>
    </w:p>
    <w:p w:rsidR="00943B18" w:rsidRDefault="00FE3CBD">
      <w:pPr>
        <w:pStyle w:val="1"/>
        <w:ind w:left="351" w:right="422"/>
      </w:pPr>
      <w:r>
        <w:t xml:space="preserve">5. Ресурсное обеспечение реализации Программы  </w:t>
      </w:r>
    </w:p>
    <w:p w:rsidR="00BF5297" w:rsidRPr="00BF5297" w:rsidRDefault="00BF5297" w:rsidP="00BF5297">
      <w:pPr>
        <w:jc w:val="right"/>
        <w:rPr>
          <w:rFonts w:ascii="Times New Roman" w:hAnsi="Times New Roman" w:cs="Times New Roman"/>
          <w:sz w:val="24"/>
          <w:szCs w:val="24"/>
        </w:rPr>
      </w:pPr>
      <w:r w:rsidRPr="00BF5297">
        <w:rPr>
          <w:rFonts w:ascii="Times New Roman" w:hAnsi="Times New Roman" w:cs="Times New Roman"/>
          <w:sz w:val="24"/>
          <w:szCs w:val="24"/>
        </w:rPr>
        <w:t>Таблица 3</w:t>
      </w:r>
    </w:p>
    <w:p w:rsidR="00943B18" w:rsidRDefault="00FE3CB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539" w:type="dxa"/>
        <w:tblInd w:w="-10" w:type="dxa"/>
        <w:tblCellMar>
          <w:right w:w="19" w:type="dxa"/>
        </w:tblCellMar>
        <w:tblLook w:val="04A0"/>
      </w:tblPr>
      <w:tblGrid>
        <w:gridCol w:w="3025"/>
        <w:gridCol w:w="2357"/>
        <w:gridCol w:w="1362"/>
        <w:gridCol w:w="829"/>
        <w:gridCol w:w="704"/>
        <w:gridCol w:w="840"/>
        <w:gridCol w:w="838"/>
        <w:gridCol w:w="692"/>
        <w:gridCol w:w="708"/>
        <w:gridCol w:w="709"/>
        <w:gridCol w:w="567"/>
        <w:gridCol w:w="709"/>
        <w:gridCol w:w="657"/>
        <w:gridCol w:w="542"/>
      </w:tblGrid>
      <w:tr w:rsidR="00CD47ED" w:rsidTr="00681C8A">
        <w:trPr>
          <w:trHeight w:val="1083"/>
        </w:trPr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 w:rsidP="0050017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>
            <w:pPr>
              <w:spacing w:line="278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исполнитель, соисполнитель Программы, заказчик-</w:t>
            </w:r>
          </w:p>
          <w:p w:rsidR="00CD47ED" w:rsidRDefault="00CD47ED" w:rsidP="00500175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координатор, участник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бюджетной классификации 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7ED" w:rsidRDefault="00CD47E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бюджетных ассигнований</w:t>
            </w:r>
          </w:p>
        </w:tc>
      </w:tr>
      <w:tr w:rsidR="00681C8A" w:rsidRPr="00CD47ED" w:rsidTr="00681C8A">
        <w:trPr>
          <w:trHeight w:val="276"/>
        </w:trPr>
        <w:tc>
          <w:tcPr>
            <w:tcW w:w="30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81C8A" w:rsidRPr="00CD47ED" w:rsidTr="00681C8A">
        <w:trPr>
          <w:trHeight w:val="1217"/>
        </w:trPr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2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1116"/>
        </w:trPr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 w:rsidP="0065422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Алексеевского муниципального района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2018 – 2022 </w:t>
            </w:r>
            <w:proofErr w:type="spellStart"/>
            <w:proofErr w:type="gramStart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ФБ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768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spacing w:after="5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C8A" w:rsidRPr="00CD47ED" w:rsidRDefault="00681C8A" w:rsidP="00512FA8">
            <w:pPr>
              <w:ind w:left="-1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</w:t>
            </w:r>
            <w:proofErr w:type="gramStart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координатор: Администрация 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864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spacing w:after="55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1C8A" w:rsidRPr="00CD47ED" w:rsidRDefault="00681C8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8A" w:rsidRPr="00CD47ED" w:rsidTr="00681C8A">
        <w:trPr>
          <w:trHeight w:val="850"/>
        </w:trPr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ВБС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8A" w:rsidRPr="00CD47ED" w:rsidRDefault="00681C8A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8A" w:rsidRPr="00CD47ED" w:rsidRDefault="00681C8A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B18" w:rsidRPr="00CD47ED" w:rsidRDefault="00FE3CBD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C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местного,  областного и федерального бюджетов.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граждан, организаций.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FE3CBD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6. План реализации Программы. </w:t>
      </w:r>
    </w:p>
    <w:p w:rsidR="00943B18" w:rsidRDefault="00FE3CBD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F5297">
        <w:rPr>
          <w:rFonts w:ascii="Times New Roman" w:eastAsia="Times New Roman" w:hAnsi="Times New Roman" w:cs="Times New Roman"/>
          <w:sz w:val="26"/>
        </w:rPr>
        <w:t>Таблица 4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6686" w:type="dxa"/>
        <w:tblInd w:w="-108" w:type="dxa"/>
        <w:tblLayout w:type="fixed"/>
        <w:tblCellMar>
          <w:top w:w="9" w:type="dxa"/>
          <w:left w:w="108" w:type="dxa"/>
          <w:right w:w="94" w:type="dxa"/>
        </w:tblCellMar>
        <w:tblLook w:val="04A0"/>
      </w:tblPr>
      <w:tblGrid>
        <w:gridCol w:w="1273"/>
        <w:gridCol w:w="42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1945"/>
      </w:tblGrid>
      <w:tr w:rsidR="000E633F" w:rsidTr="00B9103D">
        <w:trPr>
          <w:cantSplit/>
          <w:trHeight w:val="11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633F" w:rsidRPr="001D1948" w:rsidRDefault="000E633F" w:rsidP="00681C8A">
            <w:pPr>
              <w:ind w:left="113" w:right="113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0E633F" w:rsidRPr="001D1948" w:rsidRDefault="000E633F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946" w:type="dxa"/>
          </w:tcPr>
          <w:p w:rsidR="000E633F" w:rsidRPr="001D1948" w:rsidRDefault="000E633F" w:rsidP="00B36C7F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633F" w:rsidTr="00B9103D">
        <w:trPr>
          <w:gridAfter w:val="1"/>
          <w:wAfter w:w="1946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0E633F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E633F" w:rsidTr="000E633F">
        <w:trPr>
          <w:gridAfter w:val="1"/>
          <w:wAfter w:w="1943" w:type="dxa"/>
          <w:trHeight w:val="30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ind w:left="2"/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681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0E633F" w:rsidRPr="001D1948" w:rsidRDefault="000E633F" w:rsidP="00B36C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681C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Pr="001D1948" w:rsidRDefault="000E633F" w:rsidP="00B36C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E633F" w:rsidTr="000E633F">
        <w:trPr>
          <w:gridAfter w:val="1"/>
          <w:wAfter w:w="1943" w:type="dxa"/>
          <w:trHeight w:val="3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681C8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F" w:rsidRDefault="000E633F" w:rsidP="00B36C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FE3CBD" w:rsidP="00CD47ED">
      <w:pPr>
        <w:spacing w:after="0"/>
        <w:sectPr w:rsidR="00E25C1E">
          <w:headerReference w:type="even" r:id="rId10"/>
          <w:headerReference w:type="default" r:id="rId11"/>
          <w:headerReference w:type="first" r:id="rId12"/>
          <w:pgSz w:w="16838" w:h="11906" w:orient="landscape"/>
          <w:pgMar w:top="1424" w:right="1068" w:bottom="1083" w:left="1133" w:header="712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C4C4C" w:rsidRPr="00F67D68" w:rsidRDefault="00BC4C4C" w:rsidP="00BC4C4C">
      <w:pPr>
        <w:rPr>
          <w:sz w:val="24"/>
          <w:szCs w:val="24"/>
        </w:rPr>
      </w:pPr>
    </w:p>
    <w:p w:rsidR="00943B18" w:rsidRDefault="00FE3CBD">
      <w:pPr>
        <w:pStyle w:val="1"/>
        <w:spacing w:after="27"/>
        <w:ind w:left="351" w:right="369"/>
      </w:pPr>
      <w:r>
        <w:t xml:space="preserve">7. Прогноз социально-экономических результатов реализации программы и методика оценки эффективности её реализации </w:t>
      </w:r>
    </w:p>
    <w:p w:rsidR="00943B18" w:rsidRDefault="00FE3CBD">
      <w:pPr>
        <w:spacing w:after="2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Default="00B01E05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1D1A68" w:rsidRPr="001D1A6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CB3AF2">
        <w:rPr>
          <w:rFonts w:ascii="Times New Roman" w:eastAsia="Times New Roman" w:hAnsi="Times New Roman" w:cs="Times New Roman"/>
          <w:sz w:val="26"/>
        </w:rPr>
        <w:t>станицы</w:t>
      </w:r>
      <w:r>
        <w:rPr>
          <w:rFonts w:ascii="Times New Roman" w:eastAsia="Times New Roman" w:hAnsi="Times New Roman" w:cs="Times New Roman"/>
          <w:sz w:val="26"/>
        </w:rPr>
        <w:t>, организации занятости детей и подростков, формирование культурно</w:t>
      </w:r>
      <w:r w:rsidR="00CB3AF2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досуговой и воспитательной среды для молодежи.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943B18" w:rsidRDefault="00FE3CBD" w:rsidP="00C4121D">
      <w:pPr>
        <w:spacing w:after="5" w:line="270" w:lineRule="auto"/>
        <w:ind w:left="6342" w:right="19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Приложение № 1 к муниципальной программе </w:t>
      </w:r>
    </w:p>
    <w:p w:rsidR="00943B18" w:rsidRDefault="00943B18" w:rsidP="00C4121D">
      <w:pPr>
        <w:tabs>
          <w:tab w:val="center" w:pos="7195"/>
          <w:tab w:val="right" w:pos="9734"/>
        </w:tabs>
        <w:spacing w:after="206"/>
        <w:jc w:val="right"/>
      </w:pPr>
      <w:bookmarkStart w:id="0" w:name="_GoBack"/>
      <w:bookmarkEnd w:id="0"/>
    </w:p>
    <w:p w:rsidR="00943B18" w:rsidRDefault="00FE3CBD">
      <w:pPr>
        <w:spacing w:after="314"/>
        <w:ind w:left="794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CB3AF2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left="394"/>
        <w:jc w:val="center"/>
      </w:pP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>
      <w:pPr>
        <w:spacing w:after="44"/>
        <w:ind w:right="34"/>
        <w:jc w:val="center"/>
      </w:pP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FE3CBD">
      <w:pPr>
        <w:spacing w:after="32"/>
        <w:ind w:right="2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FE3CBD" w:rsidP="0021750F">
      <w:pPr>
        <w:spacing w:after="0" w:line="270" w:lineRule="auto"/>
        <w:ind w:left="10" w:right="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21750F">
      <w:pPr>
        <w:spacing w:after="0" w:line="247" w:lineRule="auto"/>
        <w:ind w:left="663" w:right="232" w:hanging="524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благоустройства дворовых и общественных территорий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21750F">
      <w:pPr>
        <w:spacing w:after="0" w:line="247" w:lineRule="auto"/>
        <w:ind w:left="31" w:right="232" w:firstLine="3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</w:t>
      </w:r>
      <w:r w:rsidR="00CB3AF2">
        <w:rPr>
          <w:rFonts w:ascii="Times New Roman" w:eastAsia="Times New Roman" w:hAnsi="Times New Roman" w:cs="Times New Roman"/>
          <w:b/>
          <w:sz w:val="28"/>
        </w:rPr>
        <w:t>Усть-Бузулукского сельского поселения Алексеевского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0A25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район</w:t>
      </w:r>
      <w:r w:rsidR="00170A25">
        <w:rPr>
          <w:rFonts w:ascii="Times New Roman" w:eastAsia="Times New Roman" w:hAnsi="Times New Roman" w:cs="Times New Roman"/>
          <w:b/>
          <w:sz w:val="28"/>
        </w:rPr>
        <w:t>а</w:t>
      </w:r>
      <w:r w:rsidR="00E25C1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4E53F5">
        <w:rPr>
          <w:rFonts w:ascii="Times New Roman" w:eastAsia="Times New Roman" w:hAnsi="Times New Roman" w:cs="Times New Roman"/>
          <w:b/>
          <w:sz w:val="28"/>
        </w:rPr>
        <w:t>8 - 2024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21750F">
      <w:pPr>
        <w:spacing w:after="32"/>
        <w:ind w:right="734"/>
        <w:jc w:val="center"/>
      </w:pPr>
    </w:p>
    <w:p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514C" w:rsidRPr="00542BEE" w:rsidRDefault="00FE3CBD" w:rsidP="00170A25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Настоящий Порядок разработки, согласования и утверждения 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на 201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Федерации и муниципальных программ формирования современной городской среды»,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Постановлением города Ветлуга от 12.05.2017 г. № 72 «Об утверждении правил благоустройства на территории муниципального образования город Ветлуга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43B18" w:rsidRPr="00542BEE" w:rsidRDefault="00FE3CBD" w:rsidP="00EE171B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целях обеспечения единой концепции архитектурного облика среды </w:t>
      </w:r>
      <w:r w:rsidR="00EE171B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43B18" w:rsidRPr="00542BEE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Pr="00542BEE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создавать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композиционно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21750F">
      <w:pPr>
        <w:spacing w:after="25" w:line="258" w:lineRule="auto"/>
        <w:ind w:left="-15" w:firstLine="698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целостное единство и подчиняться общему дизайну концепции. </w:t>
      </w:r>
    </w:p>
    <w:p w:rsidR="00943B18" w:rsidRPr="00542BEE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проекта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943B18" w:rsidRPr="00542BEE" w:rsidRDefault="00FE3CBD">
      <w:pPr>
        <w:spacing w:after="0"/>
        <w:ind w:right="29"/>
        <w:jc w:val="center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</w:t>
      </w:r>
      <w:proofErr w:type="gramStart"/>
      <w:r w:rsidR="00FE3CBD"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 w:rsidR="00FE3CB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FE3CBD">
      <w:pPr>
        <w:spacing w:after="25"/>
        <w:ind w:lef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8817E5" w:rsidP="008901D6">
      <w:p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8901D6">
        <w:rPr>
          <w:rFonts w:ascii="Times New Roman" w:eastAsia="Times New Roman" w:hAnsi="Times New Roman" w:cs="Times New Roman"/>
          <w:sz w:val="28"/>
        </w:rPr>
        <w:t xml:space="preserve"> 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Дизайн-проект разрабатывается с учетом единого подхода к формированию современной комфортной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943B18" w:rsidRPr="00542BEE" w:rsidRDefault="008901D6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Текстовая часть включает в себя следующие разделы:  - общая пояснительная записка,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2BEE">
        <w:rPr>
          <w:rFonts w:ascii="Times New Roman" w:eastAsia="Times New Roman" w:hAnsi="Times New Roman" w:cs="Times New Roman"/>
          <w:sz w:val="26"/>
          <w:szCs w:val="26"/>
        </w:rPr>
        <w:t>фотофиксация</w:t>
      </w:r>
      <w:proofErr w:type="spell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описание существующих объектов,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Pr="00542BEE" w:rsidRDefault="00FE3CBD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2.3. Графическая часть включает в себя: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схему планировочной организации земельного участка;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ситуационный план с указанием инженерных коммуникаций;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 расстановки малых архитектурных форм и оборудования,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спецификацию МАФ и элементов;  </w:t>
      </w:r>
    </w:p>
    <w:p w:rsidR="00943B18" w:rsidRPr="00542BEE" w:rsidRDefault="00FE3CBD">
      <w:pPr>
        <w:spacing w:after="25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2.4. При разработке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следует учитывать следующие условия:  </w:t>
      </w:r>
    </w:p>
    <w:p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условия сложившейся застройки;  </w:t>
      </w:r>
    </w:p>
    <w:p w:rsidR="00943B18" w:rsidRPr="00542BEE" w:rsidRDefault="00FE3CBD">
      <w:pPr>
        <w:numPr>
          <w:ilvl w:val="0"/>
          <w:numId w:val="5"/>
        </w:numPr>
        <w:spacing w:after="0" w:line="281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сеть внутридворовых пешеходных простран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ств сл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едует формировать как единую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общегородскую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систему,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взаимоувязанную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>функционально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планировочной организацией города и окружающим ландшафтом;  </w:t>
      </w:r>
    </w:p>
    <w:p w:rsidR="00943B18" w:rsidRPr="00542BEE" w:rsidRDefault="00FE3CBD">
      <w:pPr>
        <w:numPr>
          <w:ilvl w:val="0"/>
          <w:numId w:val="5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Pr="00542BEE" w:rsidRDefault="00FE3CBD">
      <w:pPr>
        <w:spacing w:after="0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Pr="00542BEE" w:rsidRDefault="00FE3CBD">
      <w:pPr>
        <w:spacing w:after="33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 Обсуждение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FE3CBD" w:rsidP="009162FE">
      <w:pPr>
        <w:spacing w:after="23"/>
        <w:ind w:left="77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901D6" w:rsidRPr="00542BEE" w:rsidRDefault="009162FE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825A45">
        <w:rPr>
          <w:rFonts w:ascii="Times New Roman" w:eastAsia="Times New Roman" w:hAnsi="Times New Roman"/>
          <w:sz w:val="28"/>
        </w:rPr>
        <w:t xml:space="preserve">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Дизайн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проекты размещаются 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официальном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айте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1779EA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телекоммуникационной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сети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«Интернет» 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обсуждения населением.</w:t>
      </w:r>
    </w:p>
    <w:p w:rsidR="00943B18" w:rsidRPr="00542BEE" w:rsidRDefault="008901D6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943B18" w:rsidRPr="00542BEE" w:rsidRDefault="00FE3CBD" w:rsidP="001779EA">
      <w:pPr>
        <w:numPr>
          <w:ilvl w:val="1"/>
          <w:numId w:val="7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Дизайн-проекты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подлежат обсуждению после утверждения муниципальной программы «Формирование 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 в течение 10 календарных дней (до дня утверждения Плана реализации 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»).  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обсуждении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принимают участие граждане, проживающие на территории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поселения.</w:t>
      </w:r>
    </w:p>
    <w:p w:rsidR="00943B18" w:rsidRPr="00542BEE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 принимаются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рабочие дни с 9:00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:00 часов (перерыв с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-00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:00 часов) по адресу: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Волгоградская область, Алексеевский район, станица Усть-Бузулукская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ул.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елефон для справок: (8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84446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58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обращений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администрации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порядке.  </w:t>
      </w:r>
    </w:p>
    <w:p w:rsidR="003D57A9" w:rsidRPr="00542BEE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Согласование и утверждение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43B18" w:rsidRDefault="00FE3CBD" w:rsidP="009162FE">
      <w:pPr>
        <w:spacing w:after="0"/>
        <w:ind w:left="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Обращения, поступающие в администрацию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указанном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п. 3.2. настоящего Порядка, по решению общественной комиссии могут быть оставлены без рассмотрения. </w:t>
      </w:r>
    </w:p>
    <w:p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Заключение содержит следующую информацию: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поступивших обращений;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Результаты заключения носят рекомендательный характер.  </w:t>
      </w:r>
    </w:p>
    <w:p w:rsidR="00943B18" w:rsidRPr="00542BEE" w:rsidRDefault="00FE3CBD" w:rsidP="00EC0D24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Одобренные общественной комиссией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дизайн-проекты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адресов размещения объектов, включаются в План реализации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современной городской среды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</w:t>
      </w:r>
      <w:r w:rsidR="004E53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 и утверждаются в установленном порядке.  </w:t>
      </w:r>
    </w:p>
    <w:p w:rsidR="00943B18" w:rsidRPr="00542BEE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3D57A9" w:rsidP="00C4121D">
      <w:pPr>
        <w:spacing w:after="0" w:line="281" w:lineRule="auto"/>
        <w:ind w:left="4088" w:right="3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FE3CBD">
        <w:rPr>
          <w:rFonts w:ascii="Times New Roman" w:eastAsia="Times New Roman" w:hAnsi="Times New Roman" w:cs="Times New Roman"/>
          <w:sz w:val="28"/>
        </w:rPr>
        <w:t xml:space="preserve">Приложение  к Порядку  </w:t>
      </w:r>
    </w:p>
    <w:p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3D5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 согласовании (несогласовании)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дизайн-проекта</w:t>
      </w:r>
      <w:proofErr w:type="gramEnd"/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</w:t>
      </w:r>
      <w:r w:rsidR="00EC0D24" w:rsidRPr="00EC0D24">
        <w:rPr>
          <w:rFonts w:ascii="Times New Roman" w:eastAsia="Times New Roman" w:hAnsi="Times New Roman" w:cs="Times New Roman"/>
          <w:b/>
          <w:sz w:val="28"/>
        </w:rPr>
        <w:t xml:space="preserve">Усть-Бузулукского сельского поселения Алексеевского муниципального района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</w:t>
      </w:r>
      <w:r w:rsidR="004E53F5">
        <w:rPr>
          <w:rFonts w:ascii="Times New Roman" w:eastAsia="Times New Roman" w:hAnsi="Times New Roman" w:cs="Times New Roman"/>
          <w:b/>
          <w:sz w:val="28"/>
        </w:rPr>
        <w:t>4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FE3CBD" w:rsidP="009162FE">
      <w:pPr>
        <w:spacing w:after="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Настоящее обращение направлено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 ___________________________________________________________________  </w:t>
      </w:r>
    </w:p>
    <w:p w:rsidR="00943B18" w:rsidRPr="00542BEE" w:rsidRDefault="00FE3CBD" w:rsidP="009162FE">
      <w:pPr>
        <w:spacing w:after="70"/>
        <w:ind w:left="10" w:right="8" w:hanging="1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 представителя </w:t>
      </w:r>
    </w:p>
    <w:p w:rsidR="00943B18" w:rsidRPr="00542BEE" w:rsidRDefault="00FE3CBD" w:rsidP="009162FE">
      <w:pPr>
        <w:spacing w:after="27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по адресу:  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 ____________________________________________________________________  о согласовании (или несогласовании)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предложенного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к обсуждению дизайн</w:t>
      </w:r>
      <w:r w:rsidR="00B8154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проекта дворовой территории (общественной территории), расположенной по адресу: 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5F4C" w:rsidRPr="00542BEE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proofErr w:type="gramStart"/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>современной</w:t>
      </w:r>
      <w:proofErr w:type="gramEnd"/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городской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2018 - 2022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5F4C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 __________________________ ( ___________________ ) 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дата подпись расшифровка подписи 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B18" w:rsidRPr="00542BEE" w:rsidRDefault="00FE3CBD" w:rsidP="009162FE">
      <w:pPr>
        <w:spacing w:after="52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47BB" w:rsidRPr="00C4121D" w:rsidRDefault="00A247BB" w:rsidP="00A247B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 </w:t>
      </w:r>
      <w:r w:rsidRPr="00A247BB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A247BB" w:rsidRPr="00C4121D" w:rsidRDefault="00A247BB" w:rsidP="00A247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47BB" w:rsidRPr="00C4121D" w:rsidRDefault="00A247BB" w:rsidP="00A247BB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Глава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</w:t>
      </w:r>
    </w:p>
    <w:p w:rsidR="00A247BB" w:rsidRPr="00C4121D" w:rsidRDefault="00A247BB" w:rsidP="00A247B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сельского поселения                                                                    Николюкин Ю.А.     </w:t>
      </w:r>
    </w:p>
    <w:p w:rsidR="00A247BB" w:rsidRPr="00C4121D" w:rsidRDefault="00A247BB" w:rsidP="00A247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3B18" w:rsidRPr="00542BEE" w:rsidRDefault="00943B18" w:rsidP="009162FE">
      <w:pPr>
        <w:spacing w:after="70"/>
        <w:ind w:left="10" w:right="5" w:hanging="10"/>
        <w:jc w:val="both"/>
        <w:rPr>
          <w:sz w:val="26"/>
          <w:szCs w:val="26"/>
        </w:rPr>
      </w:pPr>
    </w:p>
    <w:sectPr w:rsidR="00943B18" w:rsidRPr="00542BEE" w:rsidSect="00637DEE">
      <w:headerReference w:type="even" r:id="rId13"/>
      <w:headerReference w:type="default" r:id="rId14"/>
      <w:headerReference w:type="first" r:id="rId15"/>
      <w:pgSz w:w="11906" w:h="16838"/>
      <w:pgMar w:top="1190" w:right="846" w:bottom="1221" w:left="1419" w:header="712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ED" w:rsidRDefault="00F91CED">
      <w:pPr>
        <w:spacing w:after="0" w:line="240" w:lineRule="auto"/>
      </w:pPr>
      <w:r>
        <w:separator/>
      </w:r>
    </w:p>
  </w:endnote>
  <w:endnote w:type="continuationSeparator" w:id="0">
    <w:p w:rsidR="00F91CED" w:rsidRDefault="00F9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ED" w:rsidRDefault="00F91CED">
      <w:pPr>
        <w:spacing w:after="0" w:line="240" w:lineRule="auto"/>
      </w:pPr>
      <w:r>
        <w:separator/>
      </w:r>
    </w:p>
  </w:footnote>
  <w:footnote w:type="continuationSeparator" w:id="0">
    <w:p w:rsidR="00F91CED" w:rsidRDefault="00F9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681C8A">
    <w:pPr>
      <w:spacing w:after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9310CC">
    <w:pPr>
      <w:spacing w:after="0"/>
      <w:jc w:val="center"/>
    </w:pPr>
    <w:r w:rsidRPr="009310CC">
      <w:fldChar w:fldCharType="begin"/>
    </w:r>
    <w:r w:rsidR="00681C8A">
      <w:instrText xml:space="preserve"> PAGE   \* MERGEFORMAT </w:instrText>
    </w:r>
    <w:r w:rsidRPr="009310CC">
      <w:fldChar w:fldCharType="separate"/>
    </w:r>
    <w:r w:rsidR="00681C8A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 w:rsidR="00681C8A"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681C8A" w:rsidP="00EE4C6A">
    <w:pPr>
      <w:spacing w:after="0"/>
      <w:ind w:right="6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681C8A">
    <w:pPr>
      <w:spacing w:after="0"/>
      <w:ind w:right="67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9310CC">
    <w:pPr>
      <w:spacing w:after="0"/>
      <w:ind w:right="67"/>
      <w:jc w:val="center"/>
    </w:pPr>
    <w:r w:rsidRPr="009310CC">
      <w:fldChar w:fldCharType="begin"/>
    </w:r>
    <w:r w:rsidR="00681C8A">
      <w:instrText xml:space="preserve"> PAGE   \* MERGEFORMAT </w:instrText>
    </w:r>
    <w:r w:rsidRPr="009310CC">
      <w:fldChar w:fldCharType="separate"/>
    </w:r>
    <w:r w:rsidR="00681C8A"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  <w:r w:rsidR="00681C8A"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681C8A">
    <w:pPr>
      <w:spacing w:after="0"/>
      <w:ind w:right="2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681C8A">
    <w:pPr>
      <w:spacing w:after="0"/>
      <w:ind w:right="2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8A" w:rsidRDefault="009310CC">
    <w:pPr>
      <w:spacing w:after="0"/>
      <w:ind w:right="2"/>
      <w:jc w:val="center"/>
    </w:pPr>
    <w:r w:rsidRPr="009310CC">
      <w:fldChar w:fldCharType="begin"/>
    </w:r>
    <w:r w:rsidR="00681C8A">
      <w:instrText xml:space="preserve"> PAGE   \* MERGEFORMAT </w:instrText>
    </w:r>
    <w:r w:rsidRPr="009310CC">
      <w:fldChar w:fldCharType="separate"/>
    </w:r>
    <w:r w:rsidR="00681C8A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 w:rsidR="00681C8A"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B2A855A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60B51EA"/>
    <w:multiLevelType w:val="hybridMultilevel"/>
    <w:tmpl w:val="D95C5DA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8583C"/>
    <w:multiLevelType w:val="multilevel"/>
    <w:tmpl w:val="97F8AB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0871DC"/>
    <w:multiLevelType w:val="hybridMultilevel"/>
    <w:tmpl w:val="D95C5DA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86C89"/>
    <w:multiLevelType w:val="multilevel"/>
    <w:tmpl w:val="8A72C3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3B18"/>
    <w:rsid w:val="0003553F"/>
    <w:rsid w:val="000711B8"/>
    <w:rsid w:val="000878B2"/>
    <w:rsid w:val="00087FB0"/>
    <w:rsid w:val="000B255A"/>
    <w:rsid w:val="000B27D7"/>
    <w:rsid w:val="000D7CAA"/>
    <w:rsid w:val="000E633F"/>
    <w:rsid w:val="001105C3"/>
    <w:rsid w:val="00122771"/>
    <w:rsid w:val="00142A44"/>
    <w:rsid w:val="00160A7E"/>
    <w:rsid w:val="00170A25"/>
    <w:rsid w:val="001775BE"/>
    <w:rsid w:val="001779EA"/>
    <w:rsid w:val="001D1286"/>
    <w:rsid w:val="001D1948"/>
    <w:rsid w:val="001D1A68"/>
    <w:rsid w:val="001D6DB5"/>
    <w:rsid w:val="00202F40"/>
    <w:rsid w:val="0021750F"/>
    <w:rsid w:val="00245F4C"/>
    <w:rsid w:val="00251443"/>
    <w:rsid w:val="00252E58"/>
    <w:rsid w:val="0026795C"/>
    <w:rsid w:val="00270E32"/>
    <w:rsid w:val="00282F06"/>
    <w:rsid w:val="00285BAB"/>
    <w:rsid w:val="0029514C"/>
    <w:rsid w:val="002B24ED"/>
    <w:rsid w:val="002B6755"/>
    <w:rsid w:val="002C6E8B"/>
    <w:rsid w:val="002D73BD"/>
    <w:rsid w:val="002E1650"/>
    <w:rsid w:val="002F5E71"/>
    <w:rsid w:val="002F769C"/>
    <w:rsid w:val="00322C80"/>
    <w:rsid w:val="0035636E"/>
    <w:rsid w:val="003803E9"/>
    <w:rsid w:val="003C1CAA"/>
    <w:rsid w:val="003D5450"/>
    <w:rsid w:val="003D57A9"/>
    <w:rsid w:val="004032BD"/>
    <w:rsid w:val="004108ED"/>
    <w:rsid w:val="00477A74"/>
    <w:rsid w:val="004A40ED"/>
    <w:rsid w:val="004B1E22"/>
    <w:rsid w:val="004C49EA"/>
    <w:rsid w:val="004D644E"/>
    <w:rsid w:val="004E13F3"/>
    <w:rsid w:val="004E53F5"/>
    <w:rsid w:val="00500175"/>
    <w:rsid w:val="00511BC2"/>
    <w:rsid w:val="00512FA8"/>
    <w:rsid w:val="005179EE"/>
    <w:rsid w:val="00541FA1"/>
    <w:rsid w:val="00542BEE"/>
    <w:rsid w:val="00581A71"/>
    <w:rsid w:val="00592272"/>
    <w:rsid w:val="005A022B"/>
    <w:rsid w:val="005B2E07"/>
    <w:rsid w:val="005D528C"/>
    <w:rsid w:val="005F489C"/>
    <w:rsid w:val="00617378"/>
    <w:rsid w:val="006179BE"/>
    <w:rsid w:val="00617B6E"/>
    <w:rsid w:val="00634197"/>
    <w:rsid w:val="00635645"/>
    <w:rsid w:val="00637DEE"/>
    <w:rsid w:val="00654225"/>
    <w:rsid w:val="00681C8A"/>
    <w:rsid w:val="006A4490"/>
    <w:rsid w:val="006F5D95"/>
    <w:rsid w:val="007238C6"/>
    <w:rsid w:val="00740EE2"/>
    <w:rsid w:val="00744180"/>
    <w:rsid w:val="00764AF7"/>
    <w:rsid w:val="007D4078"/>
    <w:rsid w:val="007E7207"/>
    <w:rsid w:val="007F119B"/>
    <w:rsid w:val="00825A45"/>
    <w:rsid w:val="00835623"/>
    <w:rsid w:val="00861227"/>
    <w:rsid w:val="00873BB7"/>
    <w:rsid w:val="008817E5"/>
    <w:rsid w:val="008901D6"/>
    <w:rsid w:val="00895AD2"/>
    <w:rsid w:val="008C0B7F"/>
    <w:rsid w:val="008D08D6"/>
    <w:rsid w:val="0090701D"/>
    <w:rsid w:val="009162FE"/>
    <w:rsid w:val="009310CC"/>
    <w:rsid w:val="00943B18"/>
    <w:rsid w:val="0097325D"/>
    <w:rsid w:val="0098785B"/>
    <w:rsid w:val="009A7E75"/>
    <w:rsid w:val="00A247BB"/>
    <w:rsid w:val="00A27762"/>
    <w:rsid w:val="00A739B5"/>
    <w:rsid w:val="00A8723B"/>
    <w:rsid w:val="00AF2D7B"/>
    <w:rsid w:val="00AF4E11"/>
    <w:rsid w:val="00B01E05"/>
    <w:rsid w:val="00B30EEA"/>
    <w:rsid w:val="00B8154E"/>
    <w:rsid w:val="00B90CD6"/>
    <w:rsid w:val="00B9103D"/>
    <w:rsid w:val="00B92741"/>
    <w:rsid w:val="00B966CB"/>
    <w:rsid w:val="00BB10DA"/>
    <w:rsid w:val="00BC4C4C"/>
    <w:rsid w:val="00BD70B7"/>
    <w:rsid w:val="00BF5297"/>
    <w:rsid w:val="00BF70CD"/>
    <w:rsid w:val="00C02B62"/>
    <w:rsid w:val="00C36933"/>
    <w:rsid w:val="00C4121D"/>
    <w:rsid w:val="00C4166C"/>
    <w:rsid w:val="00C45797"/>
    <w:rsid w:val="00CA2C60"/>
    <w:rsid w:val="00CB3AF2"/>
    <w:rsid w:val="00CD47ED"/>
    <w:rsid w:val="00D12227"/>
    <w:rsid w:val="00D21FD1"/>
    <w:rsid w:val="00D34AD6"/>
    <w:rsid w:val="00D43A4C"/>
    <w:rsid w:val="00D44B81"/>
    <w:rsid w:val="00D674BC"/>
    <w:rsid w:val="00D92441"/>
    <w:rsid w:val="00D968C9"/>
    <w:rsid w:val="00DA5E72"/>
    <w:rsid w:val="00E00ED7"/>
    <w:rsid w:val="00E04A9D"/>
    <w:rsid w:val="00E10738"/>
    <w:rsid w:val="00E25C1E"/>
    <w:rsid w:val="00E44735"/>
    <w:rsid w:val="00E460C1"/>
    <w:rsid w:val="00E63191"/>
    <w:rsid w:val="00E6540C"/>
    <w:rsid w:val="00E6769F"/>
    <w:rsid w:val="00EA2881"/>
    <w:rsid w:val="00EA63ED"/>
    <w:rsid w:val="00EC0D24"/>
    <w:rsid w:val="00EE171B"/>
    <w:rsid w:val="00EE4C6A"/>
    <w:rsid w:val="00F23F5E"/>
    <w:rsid w:val="00F77FE0"/>
    <w:rsid w:val="00F91806"/>
    <w:rsid w:val="00F91CED"/>
    <w:rsid w:val="00F95119"/>
    <w:rsid w:val="00FB7004"/>
    <w:rsid w:val="00FC1CC1"/>
    <w:rsid w:val="00FC2F71"/>
    <w:rsid w:val="00FE3552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37DEE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7DEE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637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9070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0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90701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9070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9070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e">
    <w:name w:val="footer"/>
    <w:basedOn w:val="a"/>
    <w:link w:val="af"/>
    <w:uiPriority w:val="99"/>
    <w:unhideWhenUsed/>
    <w:rsid w:val="0090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701D"/>
    <w:rPr>
      <w:rFonts w:ascii="Calibri" w:eastAsia="Calibri" w:hAnsi="Calibri" w:cs="Calibri"/>
      <w:color w:val="000000"/>
    </w:rPr>
  </w:style>
  <w:style w:type="paragraph" w:styleId="af0">
    <w:name w:val="header"/>
    <w:basedOn w:val="a"/>
    <w:link w:val="af1"/>
    <w:uiPriority w:val="99"/>
    <w:unhideWhenUsed/>
    <w:rsid w:val="00202F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202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9070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0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90701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9070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9070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e">
    <w:name w:val="footer"/>
    <w:basedOn w:val="a"/>
    <w:link w:val="af"/>
    <w:uiPriority w:val="99"/>
    <w:unhideWhenUsed/>
    <w:rsid w:val="0090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701D"/>
    <w:rPr>
      <w:rFonts w:ascii="Calibri" w:eastAsia="Calibri" w:hAnsi="Calibri" w:cs="Calibri"/>
      <w:color w:val="000000"/>
    </w:rPr>
  </w:style>
  <w:style w:type="paragraph" w:styleId="af0">
    <w:name w:val="header"/>
    <w:basedOn w:val="a"/>
    <w:link w:val="af1"/>
    <w:uiPriority w:val="99"/>
    <w:unhideWhenUsed/>
    <w:rsid w:val="00202F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20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8ADE-3AD0-4713-82AE-58E963B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Пользователь</cp:lastModifiedBy>
  <cp:revision>41</cp:revision>
  <cp:lastPrinted>2017-08-21T05:55:00Z</cp:lastPrinted>
  <dcterms:created xsi:type="dcterms:W3CDTF">2017-08-09T11:17:00Z</dcterms:created>
  <dcterms:modified xsi:type="dcterms:W3CDTF">2019-05-13T05:53:00Z</dcterms:modified>
</cp:coreProperties>
</file>